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81A8" w14:textId="77777777" w:rsidR="001F57D0" w:rsidRDefault="001F57D0">
      <w:pPr>
        <w:rPr>
          <w:rFonts w:ascii="Times New Roman" w:eastAsia="Times New Roman" w:hAnsi="Times New Roman" w:cs="Times New Roman"/>
          <w:b/>
        </w:rPr>
      </w:pPr>
    </w:p>
    <w:p w14:paraId="14AED423" w14:textId="6F35DFFA" w:rsidR="00D52FEE" w:rsidRDefault="00D52FEE" w:rsidP="00D52F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Faith Yarberry, Ph.D.</w:t>
      </w:r>
    </w:p>
    <w:p w14:paraId="120D0ED8" w14:textId="62007B29" w:rsidR="00D52FEE" w:rsidRDefault="00A03256" w:rsidP="00D5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 Marge Rd</w:t>
      </w:r>
    </w:p>
    <w:p w14:paraId="6FD11C5F" w14:textId="57B0CE83" w:rsidR="00D52FEE" w:rsidRDefault="00A03256" w:rsidP="00A03256">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Plumerville</w:t>
      </w:r>
      <w:proofErr w:type="spellEnd"/>
      <w:r>
        <w:rPr>
          <w:rFonts w:ascii="Times New Roman" w:eastAsia="Times New Roman" w:hAnsi="Times New Roman" w:cs="Times New Roman"/>
          <w:sz w:val="24"/>
          <w:szCs w:val="24"/>
        </w:rPr>
        <w:t>, AR 72127</w:t>
      </w:r>
    </w:p>
    <w:p w14:paraId="443A6544" w14:textId="16A56A95" w:rsidR="00D52FEE" w:rsidRDefault="00D52FEE" w:rsidP="00D5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(501) </w:t>
      </w:r>
      <w:r w:rsidR="00A03256">
        <w:rPr>
          <w:rFonts w:ascii="Times New Roman" w:eastAsia="Times New Roman" w:hAnsi="Times New Roman" w:cs="Times New Roman"/>
          <w:sz w:val="24"/>
          <w:szCs w:val="24"/>
        </w:rPr>
        <w:t>470-8801</w:t>
      </w:r>
    </w:p>
    <w:p w14:paraId="0F4BCC2E" w14:textId="77777777" w:rsidR="00D52FEE" w:rsidRDefault="00D52FEE" w:rsidP="00D52FEE">
      <w:pPr>
        <w:jc w:val="center"/>
        <w:rPr>
          <w:rFonts w:ascii="Times New Roman" w:eastAsia="Times New Roman" w:hAnsi="Times New Roman" w:cs="Times New Roman"/>
          <w:sz w:val="24"/>
          <w:szCs w:val="24"/>
        </w:rPr>
      </w:pPr>
    </w:p>
    <w:p w14:paraId="2D2DF98E" w14:textId="77777777" w:rsidR="006B1DC9" w:rsidRDefault="006B1DC9" w:rsidP="00D52FEE">
      <w:pPr>
        <w:jc w:val="center"/>
        <w:rPr>
          <w:rFonts w:ascii="Times New Roman" w:eastAsia="Times New Roman" w:hAnsi="Times New Roman" w:cs="Times New Roman"/>
          <w:sz w:val="24"/>
          <w:szCs w:val="24"/>
        </w:rPr>
      </w:pPr>
    </w:p>
    <w:p w14:paraId="61E8F7AB" w14:textId="77777777" w:rsidR="006B1DC9" w:rsidRDefault="006B1DC9" w:rsidP="006B1DC9">
      <w:r>
        <w:t xml:space="preserve">Good day! I am running for the position of Grand Professional Alchemist. I believe that my experiences qualify me for this position. </w:t>
      </w:r>
    </w:p>
    <w:p w14:paraId="417235C9" w14:textId="77777777" w:rsidR="006B1DC9" w:rsidRDefault="006B1DC9" w:rsidP="006B1DC9"/>
    <w:p w14:paraId="5586319E" w14:textId="77777777" w:rsidR="006B1DC9" w:rsidRDefault="006B1DC9" w:rsidP="006B1DC9">
      <w:r>
        <w:t>I was initiated into the Alpha Sigma Chapter in 1992. From 1992 – 2005 I remained extremely active in the Fraternity attending Conclaves, holding the positions of Master Alchemist, Vice Master Alchemist, and Master of Ceremonies for the Beta Eta Chapter (graduate school), the position of South Central District Counselor for one year prior to moving to Ohio, and helping the Gamma Sigma (then Colony) at Kent State University as an adjunct faculty member.</w:t>
      </w:r>
    </w:p>
    <w:p w14:paraId="182A4CD3" w14:textId="77777777" w:rsidR="006B1DC9" w:rsidRDefault="006B1DC9" w:rsidP="006B1DC9"/>
    <w:p w14:paraId="29D1E6A3" w14:textId="77777777" w:rsidR="006B1DC9" w:rsidRDefault="006B1DC9" w:rsidP="006B1DC9">
      <w:r>
        <w:t xml:space="preserve">In December of 2005 my family and I moved to Conway, AR. Being 2.5 hours away from the nearest chapter, not knowing anyone in the area that was an active member, and having to work summers to pay for life, severely hampered my ability to be active in this beloved organization. The COVID-19 Pandemic caused many problems for chapters in our organization, but for me it was the door needed to become active once again. I attended the 2020 Zoom Conclave and realized ways that I could get involved in the organization. Those ways included serving on the South Central District Committee, running for and being voted in as a Professional Representative, and becoming active in the Diversity, Equity, and Inclusion (DEI) Committee established at the 2020 Conclave. </w:t>
      </w:r>
    </w:p>
    <w:p w14:paraId="7489C697" w14:textId="77777777" w:rsidR="006B1DC9" w:rsidRDefault="006B1DC9" w:rsidP="006B1DC9"/>
    <w:p w14:paraId="649484B7" w14:textId="77777777" w:rsidR="006B1DC9" w:rsidRDefault="006B1DC9" w:rsidP="006B1DC9">
      <w:r>
        <w:t>As a Professional Representative I have discovered and developed ways that, even isolated, professional members of Alpha Chi Sigma can network with fellow members and become active in the organization. I have strived to cultivate opportunities for networking at National American Chemical Society meetings, worked to highlight the history and careers of Professional Members in the Double Bond, assisted in the development of Career Affinity Groups, and am working with the Professional Representatives to create career related materials for our members.</w:t>
      </w:r>
    </w:p>
    <w:p w14:paraId="30B4560B" w14:textId="77777777" w:rsidR="006B1DC9" w:rsidRDefault="006B1DC9" w:rsidP="006B1DC9"/>
    <w:p w14:paraId="1155BD9D" w14:textId="77777777" w:rsidR="006B1DC9" w:rsidRDefault="006B1DC9" w:rsidP="006B1DC9">
      <w:r>
        <w:t>I am a Co-Chair for the DEI Committee. As a member of this committee, I have assisted in the development and execution of DEI training materials, written several DEI Corner articles for the Chrome and Blue and for the Double Bond, worked with the National Office and Supreme Council to make paperwork more inclusive, and organized Affinity Groups that correlate to different facets of an individual’s personality. Additionally, I aided in the development of a DEI Pin Program (like the Wyvern Pin Program) for activity associated with DEI which will be unveiled by the 2024 Conclave.</w:t>
      </w:r>
    </w:p>
    <w:p w14:paraId="2157ECCE" w14:textId="77777777" w:rsidR="006B1DC9" w:rsidRDefault="006B1DC9" w:rsidP="006B1DC9"/>
    <w:p w14:paraId="45245A3A" w14:textId="77777777" w:rsidR="006B1DC9" w:rsidRDefault="006B1DC9" w:rsidP="006B1DC9">
      <w:r>
        <w:t xml:space="preserve">I have several goals if elected to the office of Grand Professional Alchemist. The first goal will be to strive to increase the number of Professional Member gatherings in the form of socials, Groups, and Chapters. I plan to work closely with the Professional Expansion Chair and professional member point persons to send out emails and letters to members within an area to boost social gatherings. The point persons and I will consider key topics for discussion prior to the end of the social that inspires active membership and the formation of Groups and/or Chapters. The second goal is to schedule meetings with Collegiate Chapters each year to describe the transition process into the professional branch and encourage activity upon </w:t>
      </w:r>
      <w:r>
        <w:lastRenderedPageBreak/>
        <w:t>graduation. I will answer collegiate member questions about the Professional Branch Induction form and the Professional Recognition Ceremony. Additionally, I will work with professional members, Chapters, and Groups to provide Professional Induction Ceremonies for interested collegiate members. Inspiring collegiate members to become active professional members is essential to maintain the well-being of the Fraternity and to increase the diversity of active individuals within the Professional Branch. The third goal will be to work diligently with the Professional Representatives, Chapters, Groups, and members to provide them a voice on the Supreme Council. I will meet with the Professional Representatives monthly to discuss items of interest to the professional branch, aid in the writing and delivery of the Double Bond to professional members, continue with the development of career tools for the membership, and to develop additional deliverables as determined by the Professional Representatives and the Supreme Council. I will listen to the needs and concerns of the Professional Chapters, Groups, and members and bring those items for discussion at Supreme Council meetings. My fourth goal is to increase networking opportunities for the Alpha Chi Sigma membership at various professional meetings. I have already developed a successful methodology at National American Chemical Society Meetings that increases opportunities to recognize fellow members so as to encourage communication. I plan to extend this method to other national meetings attended by our membership.</w:t>
      </w:r>
    </w:p>
    <w:p w14:paraId="1EA6302D" w14:textId="77777777" w:rsidR="006B1DC9" w:rsidRDefault="006B1DC9" w:rsidP="006B1DC9"/>
    <w:p w14:paraId="6892DE4D" w14:textId="77777777" w:rsidR="006B1DC9" w:rsidRDefault="006B1DC9" w:rsidP="006B1DC9">
      <w:r>
        <w:t xml:space="preserve">I am a proud member of Alpha Chi Sigma. I would like the opportunity to serve as the Grand Professional Alchemists for this wonderful organization. I work hard and am very good at time management. I will work hard for this organization carrying out the goals that I have outlined above and others set out by members of this organization and the Supreme Council. </w:t>
      </w:r>
    </w:p>
    <w:p w14:paraId="65671367" w14:textId="77777777" w:rsidR="006B1DC9" w:rsidRDefault="006B1DC9" w:rsidP="006B1DC9"/>
    <w:p w14:paraId="3E6031AE" w14:textId="77777777" w:rsidR="006B1DC9" w:rsidRDefault="006B1DC9" w:rsidP="006B1DC9"/>
    <w:p w14:paraId="0B5EC332" w14:textId="77777777" w:rsidR="006B1DC9" w:rsidRDefault="006B1DC9" w:rsidP="006B1DC9"/>
    <w:p w14:paraId="04AB1B72" w14:textId="77777777" w:rsidR="006B1DC9" w:rsidRPr="00D52FEE" w:rsidRDefault="006B1DC9" w:rsidP="006B1DC9">
      <w:pPr>
        <w:rPr>
          <w:rFonts w:ascii="Times New Roman" w:eastAsia="Times New Roman" w:hAnsi="Times New Roman" w:cs="Times New Roman"/>
          <w:sz w:val="24"/>
          <w:szCs w:val="24"/>
        </w:rPr>
      </w:pPr>
    </w:p>
    <w:p w14:paraId="69E4B875" w14:textId="77777777" w:rsidR="001F57D0" w:rsidRPr="00D52FEE" w:rsidRDefault="00F57028">
      <w:pPr>
        <w:rPr>
          <w:rFonts w:ascii="Times New Roman" w:eastAsia="Times New Roman" w:hAnsi="Times New Roman" w:cs="Times New Roman"/>
          <w:sz w:val="24"/>
          <w:szCs w:val="24"/>
        </w:rPr>
      </w:pPr>
      <w:r w:rsidRPr="00D52FEE">
        <w:rPr>
          <w:rFonts w:ascii="Times New Roman" w:eastAsia="Times New Roman" w:hAnsi="Times New Roman" w:cs="Times New Roman"/>
          <w:b/>
          <w:sz w:val="24"/>
          <w:szCs w:val="24"/>
        </w:rPr>
        <w:t>Professional Preparation</w:t>
      </w:r>
    </w:p>
    <w:tbl>
      <w:tblPr>
        <w:tblStyle w:val="a"/>
        <w:tblW w:w="9243" w:type="dxa"/>
        <w:tblBorders>
          <w:top w:val="nil"/>
          <w:left w:val="nil"/>
          <w:bottom w:val="nil"/>
          <w:right w:val="nil"/>
          <w:insideH w:val="nil"/>
          <w:insideV w:val="nil"/>
        </w:tblBorders>
        <w:tblLayout w:type="fixed"/>
        <w:tblLook w:val="0400" w:firstRow="0" w:lastRow="0" w:firstColumn="0" w:lastColumn="0" w:noHBand="0" w:noVBand="1"/>
      </w:tblPr>
      <w:tblGrid>
        <w:gridCol w:w="2789"/>
        <w:gridCol w:w="2339"/>
        <w:gridCol w:w="1782"/>
        <w:gridCol w:w="2333"/>
      </w:tblGrid>
      <w:tr w:rsidR="001F57D0" w:rsidRPr="00D52FEE" w14:paraId="21CEEB1D" w14:textId="77777777" w:rsidTr="00FC291B">
        <w:tc>
          <w:tcPr>
            <w:tcW w:w="2789" w:type="dxa"/>
          </w:tcPr>
          <w:p w14:paraId="06853FBE" w14:textId="77777777" w:rsidR="001F57D0" w:rsidRPr="00D52FEE" w:rsidRDefault="00D52FEE">
            <w:pPr>
              <w:rPr>
                <w:rFonts w:ascii="Times New Roman" w:eastAsia="Times New Roman" w:hAnsi="Times New Roman" w:cs="Times New Roman"/>
                <w:sz w:val="24"/>
                <w:szCs w:val="24"/>
              </w:rPr>
            </w:pPr>
            <w:bookmarkStart w:id="0" w:name="30j0zll" w:colFirst="0" w:colLast="0"/>
            <w:bookmarkEnd w:id="0"/>
            <w:r>
              <w:rPr>
                <w:rFonts w:ascii="Times New Roman" w:eastAsia="Times New Roman" w:hAnsi="Times New Roman" w:cs="Times New Roman"/>
                <w:sz w:val="24"/>
                <w:szCs w:val="24"/>
              </w:rPr>
              <w:t>University of the Ozarks</w:t>
            </w:r>
          </w:p>
        </w:tc>
        <w:tc>
          <w:tcPr>
            <w:tcW w:w="2339" w:type="dxa"/>
          </w:tcPr>
          <w:p w14:paraId="40EB0A54"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Clarksville, AR</w:t>
            </w:r>
            <w:r w:rsidR="00F57028" w:rsidRPr="00D52FEE">
              <w:rPr>
                <w:rFonts w:ascii="Times New Roman" w:eastAsia="Times New Roman" w:hAnsi="Times New Roman" w:cs="Times New Roman"/>
                <w:sz w:val="24"/>
                <w:szCs w:val="24"/>
              </w:rPr>
              <w:t xml:space="preserve"> </w:t>
            </w:r>
          </w:p>
        </w:tc>
        <w:tc>
          <w:tcPr>
            <w:tcW w:w="1782" w:type="dxa"/>
          </w:tcPr>
          <w:p w14:paraId="13F81C19"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w:t>
            </w:r>
          </w:p>
        </w:tc>
        <w:tc>
          <w:tcPr>
            <w:tcW w:w="2333" w:type="dxa"/>
          </w:tcPr>
          <w:p w14:paraId="305AADEB"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B.S., 1992</w:t>
            </w:r>
          </w:p>
        </w:tc>
      </w:tr>
      <w:tr w:rsidR="001F57D0" w:rsidRPr="00D52FEE" w14:paraId="696993DF" w14:textId="77777777" w:rsidTr="00FC291B">
        <w:tc>
          <w:tcPr>
            <w:tcW w:w="2789" w:type="dxa"/>
          </w:tcPr>
          <w:p w14:paraId="1A1E69BD"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the Ozarks</w:t>
            </w:r>
          </w:p>
        </w:tc>
        <w:tc>
          <w:tcPr>
            <w:tcW w:w="2339" w:type="dxa"/>
          </w:tcPr>
          <w:p w14:paraId="1BCB45F6"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Clarksville, AR</w:t>
            </w:r>
          </w:p>
        </w:tc>
        <w:tc>
          <w:tcPr>
            <w:tcW w:w="1782" w:type="dxa"/>
          </w:tcPr>
          <w:p w14:paraId="6047C116"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Mathematics</w:t>
            </w:r>
          </w:p>
        </w:tc>
        <w:tc>
          <w:tcPr>
            <w:tcW w:w="2333" w:type="dxa"/>
          </w:tcPr>
          <w:p w14:paraId="3BC75736"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B.S., 1992</w:t>
            </w:r>
          </w:p>
        </w:tc>
      </w:tr>
      <w:tr w:rsidR="001F57D0" w:rsidRPr="00D52FEE" w14:paraId="07101F0B" w14:textId="77777777" w:rsidTr="00FC291B">
        <w:tc>
          <w:tcPr>
            <w:tcW w:w="2789" w:type="dxa"/>
          </w:tcPr>
          <w:p w14:paraId="125AC960"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North Texas</w:t>
            </w:r>
          </w:p>
        </w:tc>
        <w:tc>
          <w:tcPr>
            <w:tcW w:w="2339" w:type="dxa"/>
          </w:tcPr>
          <w:p w14:paraId="3FEC28EA"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Denton, TX</w:t>
            </w:r>
          </w:p>
        </w:tc>
        <w:tc>
          <w:tcPr>
            <w:tcW w:w="1782" w:type="dxa"/>
          </w:tcPr>
          <w:p w14:paraId="61EA65F5"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Analytical Chemistry</w:t>
            </w:r>
            <w:r w:rsidR="00F57028" w:rsidRPr="00D52FEE">
              <w:rPr>
                <w:rFonts w:ascii="Times New Roman" w:eastAsia="Times New Roman" w:hAnsi="Times New Roman" w:cs="Times New Roman"/>
                <w:sz w:val="24"/>
                <w:szCs w:val="24"/>
              </w:rPr>
              <w:t xml:space="preserve"> </w:t>
            </w:r>
          </w:p>
        </w:tc>
        <w:tc>
          <w:tcPr>
            <w:tcW w:w="2333" w:type="dxa"/>
          </w:tcPr>
          <w:p w14:paraId="785656BF" w14:textId="77777777" w:rsidR="001F57D0" w:rsidRPr="00D52FEE" w:rsidRDefault="00D5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Ph.D., 2002</w:t>
            </w:r>
          </w:p>
          <w:p w14:paraId="234AC910" w14:textId="77777777" w:rsidR="001F57D0" w:rsidRPr="00D52FEE" w:rsidRDefault="001F57D0">
            <w:pPr>
              <w:rPr>
                <w:rFonts w:ascii="Times New Roman" w:eastAsia="Times New Roman" w:hAnsi="Times New Roman" w:cs="Times New Roman"/>
                <w:sz w:val="24"/>
                <w:szCs w:val="24"/>
              </w:rPr>
            </w:pPr>
          </w:p>
        </w:tc>
      </w:tr>
    </w:tbl>
    <w:p w14:paraId="10838D44" w14:textId="77777777" w:rsidR="001F57D0" w:rsidRPr="00D52FEE" w:rsidRDefault="00F57028">
      <w:pPr>
        <w:rPr>
          <w:rFonts w:ascii="Times New Roman" w:eastAsia="Times New Roman" w:hAnsi="Times New Roman" w:cs="Times New Roman"/>
          <w:b/>
          <w:sz w:val="24"/>
          <w:szCs w:val="24"/>
        </w:rPr>
      </w:pPr>
      <w:r w:rsidRPr="00D52FEE">
        <w:rPr>
          <w:rFonts w:ascii="Times New Roman" w:eastAsia="Times New Roman" w:hAnsi="Times New Roman" w:cs="Times New Roman"/>
          <w:b/>
          <w:sz w:val="24"/>
          <w:szCs w:val="24"/>
        </w:rPr>
        <w:t>Appointments</w:t>
      </w:r>
    </w:p>
    <w:p w14:paraId="224E3AFC" w14:textId="2E398A39" w:rsidR="00A03256" w:rsidRDefault="00906181" w:rsidP="00906181">
      <w:pPr>
        <w:pStyle w:val="p1"/>
        <w:rPr>
          <w:rFonts w:ascii="Times New Roman" w:hAnsi="Times New Roman"/>
          <w:sz w:val="24"/>
          <w:szCs w:val="24"/>
        </w:rPr>
      </w:pPr>
      <w:r>
        <w:rPr>
          <w:rFonts w:ascii="Times New Roman" w:hAnsi="Times New Roman"/>
          <w:sz w:val="24"/>
          <w:szCs w:val="24"/>
        </w:rPr>
        <w:t>University of Central Arkansas</w:t>
      </w:r>
    </w:p>
    <w:p w14:paraId="590B2ED6" w14:textId="676F46F0" w:rsidR="00A03256" w:rsidRDefault="00A03256" w:rsidP="00FC291B">
      <w:pPr>
        <w:pStyle w:val="p1"/>
        <w:numPr>
          <w:ilvl w:val="0"/>
          <w:numId w:val="2"/>
        </w:numPr>
        <w:rPr>
          <w:rFonts w:ascii="Times New Roman" w:hAnsi="Times New Roman"/>
          <w:sz w:val="24"/>
          <w:szCs w:val="24"/>
        </w:rPr>
      </w:pPr>
      <w:r>
        <w:rPr>
          <w:rFonts w:ascii="Times New Roman" w:hAnsi="Times New Roman"/>
          <w:sz w:val="24"/>
          <w:szCs w:val="24"/>
        </w:rPr>
        <w:t>Senior Lecturer (August 2022 – Current), Department of Chemistry and Biochemistry</w:t>
      </w:r>
    </w:p>
    <w:p w14:paraId="21CF19E2" w14:textId="5041403F" w:rsidR="00FC291B" w:rsidRPr="00FC291B" w:rsidRDefault="00D52FEE" w:rsidP="00FC291B">
      <w:pPr>
        <w:pStyle w:val="p1"/>
        <w:numPr>
          <w:ilvl w:val="0"/>
          <w:numId w:val="2"/>
        </w:numPr>
        <w:rPr>
          <w:rFonts w:ascii="Times New Roman" w:hAnsi="Times New Roman"/>
          <w:sz w:val="24"/>
          <w:szCs w:val="24"/>
        </w:rPr>
      </w:pPr>
      <w:r>
        <w:rPr>
          <w:rFonts w:ascii="Times New Roman" w:hAnsi="Times New Roman"/>
          <w:sz w:val="24"/>
          <w:szCs w:val="24"/>
        </w:rPr>
        <w:t xml:space="preserve">Lecturer II </w:t>
      </w:r>
      <w:r w:rsidR="00FC291B">
        <w:rPr>
          <w:rFonts w:ascii="Times New Roman" w:hAnsi="Times New Roman"/>
          <w:sz w:val="24"/>
          <w:szCs w:val="24"/>
        </w:rPr>
        <w:t xml:space="preserve">(August 2015 – </w:t>
      </w:r>
      <w:r w:rsidR="00A03256">
        <w:rPr>
          <w:rFonts w:ascii="Times New Roman" w:hAnsi="Times New Roman"/>
          <w:sz w:val="24"/>
          <w:szCs w:val="24"/>
        </w:rPr>
        <w:t>July 2022</w:t>
      </w:r>
      <w:r w:rsidR="00FC291B">
        <w:rPr>
          <w:rFonts w:ascii="Times New Roman" w:hAnsi="Times New Roman"/>
          <w:sz w:val="24"/>
          <w:szCs w:val="24"/>
        </w:rPr>
        <w:t xml:space="preserve">), </w:t>
      </w:r>
      <w:r w:rsidR="00FC291B" w:rsidRPr="00D52FEE">
        <w:rPr>
          <w:rFonts w:ascii="Times New Roman" w:hAnsi="Times New Roman"/>
          <w:sz w:val="24"/>
          <w:szCs w:val="24"/>
        </w:rPr>
        <w:t>Department of Chemistry</w:t>
      </w:r>
    </w:p>
    <w:p w14:paraId="2120C513" w14:textId="7D1333D6" w:rsidR="00FC291B" w:rsidRDefault="00FC291B" w:rsidP="00FC291B">
      <w:pPr>
        <w:pStyle w:val="p1"/>
        <w:numPr>
          <w:ilvl w:val="0"/>
          <w:numId w:val="2"/>
        </w:numPr>
        <w:rPr>
          <w:rFonts w:ascii="Times New Roman" w:hAnsi="Times New Roman"/>
          <w:sz w:val="24"/>
          <w:szCs w:val="24"/>
        </w:rPr>
      </w:pPr>
      <w:r w:rsidRPr="00D52FEE">
        <w:rPr>
          <w:rFonts w:ascii="Times New Roman" w:hAnsi="Times New Roman"/>
          <w:sz w:val="24"/>
          <w:szCs w:val="24"/>
        </w:rPr>
        <w:t>STEM College Resident Master (</w:t>
      </w:r>
      <w:r>
        <w:rPr>
          <w:rFonts w:ascii="Times New Roman" w:hAnsi="Times New Roman"/>
          <w:sz w:val="24"/>
          <w:szCs w:val="24"/>
        </w:rPr>
        <w:t xml:space="preserve">July </w:t>
      </w:r>
      <w:r w:rsidRPr="00D52FEE">
        <w:rPr>
          <w:rFonts w:ascii="Times New Roman" w:hAnsi="Times New Roman"/>
          <w:sz w:val="24"/>
          <w:szCs w:val="24"/>
        </w:rPr>
        <w:t>2013–</w:t>
      </w:r>
      <w:r>
        <w:rPr>
          <w:rFonts w:ascii="Times New Roman" w:hAnsi="Times New Roman"/>
          <w:sz w:val="24"/>
          <w:szCs w:val="24"/>
        </w:rPr>
        <w:t>August 2018</w:t>
      </w:r>
      <w:r w:rsidRPr="00D52FEE">
        <w:rPr>
          <w:rFonts w:ascii="Times New Roman" w:hAnsi="Times New Roman"/>
          <w:sz w:val="24"/>
          <w:szCs w:val="24"/>
        </w:rPr>
        <w:t xml:space="preserve">), Learning Communities, </w:t>
      </w:r>
    </w:p>
    <w:p w14:paraId="013538CE" w14:textId="64B89FD7" w:rsidR="00FC291B" w:rsidRDefault="00D52FEE" w:rsidP="00D52FEE">
      <w:pPr>
        <w:pStyle w:val="p1"/>
        <w:numPr>
          <w:ilvl w:val="0"/>
          <w:numId w:val="2"/>
        </w:numPr>
        <w:rPr>
          <w:rFonts w:ascii="Times New Roman" w:hAnsi="Times New Roman"/>
          <w:sz w:val="24"/>
          <w:szCs w:val="24"/>
        </w:rPr>
      </w:pPr>
      <w:r w:rsidRPr="00FC291B">
        <w:rPr>
          <w:rFonts w:ascii="Times New Roman" w:hAnsi="Times New Roman"/>
          <w:sz w:val="24"/>
          <w:szCs w:val="24"/>
        </w:rPr>
        <w:t>Lecturer I (</w:t>
      </w:r>
      <w:r w:rsidR="00FC291B" w:rsidRPr="00FC291B">
        <w:rPr>
          <w:rFonts w:ascii="Times New Roman" w:hAnsi="Times New Roman"/>
          <w:sz w:val="24"/>
          <w:szCs w:val="24"/>
        </w:rPr>
        <w:t xml:space="preserve">August </w:t>
      </w:r>
      <w:r w:rsidRPr="00FC291B">
        <w:rPr>
          <w:rFonts w:ascii="Times New Roman" w:hAnsi="Times New Roman"/>
          <w:sz w:val="24"/>
          <w:szCs w:val="24"/>
        </w:rPr>
        <w:t>2010–</w:t>
      </w:r>
      <w:r w:rsidR="00FC291B" w:rsidRPr="00FC291B">
        <w:rPr>
          <w:rFonts w:ascii="Times New Roman" w:hAnsi="Times New Roman"/>
          <w:sz w:val="24"/>
          <w:szCs w:val="24"/>
        </w:rPr>
        <w:t>August 2015</w:t>
      </w:r>
      <w:r w:rsidRPr="00FC291B">
        <w:rPr>
          <w:rFonts w:ascii="Times New Roman" w:hAnsi="Times New Roman"/>
          <w:sz w:val="24"/>
          <w:szCs w:val="24"/>
        </w:rPr>
        <w:t>), Department of Chemistry</w:t>
      </w:r>
    </w:p>
    <w:p w14:paraId="71D0F493" w14:textId="77777777" w:rsidR="00FC291B" w:rsidRDefault="00D52FEE" w:rsidP="00FC291B">
      <w:pPr>
        <w:pStyle w:val="p1"/>
        <w:numPr>
          <w:ilvl w:val="0"/>
          <w:numId w:val="2"/>
        </w:numPr>
        <w:rPr>
          <w:rFonts w:ascii="Times New Roman" w:hAnsi="Times New Roman"/>
          <w:sz w:val="24"/>
          <w:szCs w:val="24"/>
        </w:rPr>
      </w:pPr>
      <w:r w:rsidRPr="00FC291B">
        <w:rPr>
          <w:rFonts w:ascii="Times New Roman" w:hAnsi="Times New Roman"/>
          <w:sz w:val="24"/>
          <w:szCs w:val="24"/>
        </w:rPr>
        <w:t>Hughes College Resident Master (Fall 2010–Summer 2013), Learning Communities,</w:t>
      </w:r>
    </w:p>
    <w:p w14:paraId="55384C52" w14:textId="19D8D8B2" w:rsidR="00FC291B" w:rsidRDefault="00D52FEE" w:rsidP="00FC291B">
      <w:pPr>
        <w:pStyle w:val="p1"/>
        <w:numPr>
          <w:ilvl w:val="0"/>
          <w:numId w:val="6"/>
        </w:numPr>
        <w:rPr>
          <w:rFonts w:ascii="Times New Roman" w:hAnsi="Times New Roman"/>
          <w:sz w:val="24"/>
          <w:szCs w:val="24"/>
        </w:rPr>
      </w:pPr>
      <w:r w:rsidRPr="00D52FEE">
        <w:rPr>
          <w:rFonts w:ascii="Times New Roman" w:hAnsi="Times New Roman"/>
          <w:sz w:val="24"/>
          <w:szCs w:val="24"/>
        </w:rPr>
        <w:t>Visiting Assistant Professor (Spring 2006–Fall 2010), Department of Chemistry,</w:t>
      </w:r>
      <w:r w:rsidR="00FC291B">
        <w:rPr>
          <w:rFonts w:ascii="Times New Roman" w:hAnsi="Times New Roman"/>
          <w:sz w:val="24"/>
          <w:szCs w:val="24"/>
        </w:rPr>
        <w:t xml:space="preserve"> </w:t>
      </w:r>
    </w:p>
    <w:p w14:paraId="6BD4C6F8" w14:textId="2EFDD31F" w:rsidR="00FC291B" w:rsidRDefault="00D52FEE" w:rsidP="00FC291B">
      <w:pPr>
        <w:pStyle w:val="p1"/>
        <w:numPr>
          <w:ilvl w:val="0"/>
          <w:numId w:val="6"/>
        </w:numPr>
        <w:rPr>
          <w:rFonts w:ascii="Times New Roman" w:hAnsi="Times New Roman"/>
          <w:sz w:val="24"/>
          <w:szCs w:val="24"/>
        </w:rPr>
      </w:pPr>
      <w:r w:rsidRPr="00FC291B">
        <w:rPr>
          <w:rFonts w:ascii="Times New Roman" w:hAnsi="Times New Roman"/>
          <w:sz w:val="24"/>
          <w:szCs w:val="24"/>
        </w:rPr>
        <w:t xml:space="preserve">Upward Bound Chemistry Instructor (Summer 2008), Upward Bound, </w:t>
      </w:r>
    </w:p>
    <w:p w14:paraId="5CE2087C" w14:textId="5A99176A" w:rsidR="00FC291B" w:rsidRDefault="00D52FEE" w:rsidP="00FC291B">
      <w:pPr>
        <w:pStyle w:val="p1"/>
        <w:numPr>
          <w:ilvl w:val="0"/>
          <w:numId w:val="6"/>
        </w:numPr>
        <w:rPr>
          <w:rFonts w:ascii="Times New Roman" w:hAnsi="Times New Roman"/>
          <w:sz w:val="24"/>
          <w:szCs w:val="24"/>
        </w:rPr>
      </w:pPr>
      <w:r w:rsidRPr="00FC291B">
        <w:rPr>
          <w:rFonts w:ascii="Times New Roman" w:hAnsi="Times New Roman"/>
          <w:sz w:val="24"/>
          <w:szCs w:val="24"/>
        </w:rPr>
        <w:t>Upward Bound Chemistry Instructor (Summer 2006), Upward Bound</w:t>
      </w:r>
    </w:p>
    <w:p w14:paraId="3E241E77" w14:textId="0AB196B9" w:rsidR="00906181" w:rsidRDefault="00906181" w:rsidP="00906181">
      <w:pPr>
        <w:pStyle w:val="p1"/>
        <w:rPr>
          <w:rFonts w:ascii="Times New Roman" w:hAnsi="Times New Roman"/>
          <w:sz w:val="24"/>
          <w:szCs w:val="24"/>
        </w:rPr>
      </w:pPr>
      <w:r>
        <w:rPr>
          <w:rFonts w:ascii="Times New Roman" w:hAnsi="Times New Roman"/>
          <w:sz w:val="24"/>
          <w:szCs w:val="24"/>
        </w:rPr>
        <w:t>Other Appointments</w:t>
      </w:r>
    </w:p>
    <w:p w14:paraId="666C6891" w14:textId="77777777" w:rsidR="00FC291B" w:rsidRDefault="00D52FEE" w:rsidP="00FC291B">
      <w:pPr>
        <w:pStyle w:val="p1"/>
        <w:numPr>
          <w:ilvl w:val="0"/>
          <w:numId w:val="6"/>
        </w:numPr>
        <w:rPr>
          <w:rFonts w:ascii="Times New Roman" w:hAnsi="Times New Roman"/>
          <w:sz w:val="24"/>
          <w:szCs w:val="24"/>
        </w:rPr>
      </w:pPr>
      <w:r w:rsidRPr="00FC291B">
        <w:rPr>
          <w:rFonts w:ascii="Times New Roman" w:hAnsi="Times New Roman"/>
          <w:sz w:val="24"/>
          <w:szCs w:val="24"/>
        </w:rPr>
        <w:t>Visiting Professor (Fall 2005), Stark State College of Technology, Mathematics and</w:t>
      </w:r>
      <w:r w:rsidR="00FC291B">
        <w:rPr>
          <w:rFonts w:ascii="Times New Roman" w:hAnsi="Times New Roman"/>
          <w:sz w:val="24"/>
          <w:szCs w:val="24"/>
        </w:rPr>
        <w:t xml:space="preserve"> </w:t>
      </w:r>
      <w:r w:rsidRPr="00FC291B">
        <w:rPr>
          <w:rFonts w:ascii="Times New Roman" w:hAnsi="Times New Roman"/>
          <w:sz w:val="24"/>
          <w:szCs w:val="24"/>
        </w:rPr>
        <w:t>Sciences Division</w:t>
      </w:r>
    </w:p>
    <w:p w14:paraId="67F4759D" w14:textId="77777777" w:rsidR="00FC291B" w:rsidRDefault="00D52FEE" w:rsidP="00FC291B">
      <w:pPr>
        <w:pStyle w:val="p1"/>
        <w:numPr>
          <w:ilvl w:val="0"/>
          <w:numId w:val="6"/>
        </w:numPr>
        <w:rPr>
          <w:rFonts w:ascii="Times New Roman" w:hAnsi="Times New Roman"/>
          <w:sz w:val="24"/>
          <w:szCs w:val="24"/>
        </w:rPr>
      </w:pPr>
      <w:r w:rsidRPr="00FC291B">
        <w:rPr>
          <w:rFonts w:ascii="Times New Roman" w:hAnsi="Times New Roman"/>
          <w:sz w:val="24"/>
          <w:szCs w:val="24"/>
        </w:rPr>
        <w:t>Non-Tenure Track Associate Professor (Fall 2004–Spring 2005), Department of</w:t>
      </w:r>
      <w:r w:rsidR="00FC291B">
        <w:rPr>
          <w:rFonts w:ascii="Times New Roman" w:hAnsi="Times New Roman"/>
          <w:sz w:val="24"/>
          <w:szCs w:val="24"/>
        </w:rPr>
        <w:t xml:space="preserve"> </w:t>
      </w:r>
      <w:r w:rsidRPr="00FC291B">
        <w:rPr>
          <w:rFonts w:ascii="Times New Roman" w:hAnsi="Times New Roman"/>
          <w:sz w:val="24"/>
          <w:szCs w:val="24"/>
        </w:rPr>
        <w:t>Chemistry, Kent State University</w:t>
      </w:r>
    </w:p>
    <w:p w14:paraId="2850FA4D" w14:textId="77777777" w:rsidR="00FC291B" w:rsidRDefault="00D52FEE" w:rsidP="00FC291B">
      <w:pPr>
        <w:pStyle w:val="p1"/>
        <w:numPr>
          <w:ilvl w:val="0"/>
          <w:numId w:val="6"/>
        </w:numPr>
        <w:rPr>
          <w:rFonts w:ascii="Times New Roman" w:hAnsi="Times New Roman"/>
          <w:sz w:val="24"/>
          <w:szCs w:val="24"/>
        </w:rPr>
      </w:pPr>
      <w:r w:rsidRPr="00FC291B">
        <w:rPr>
          <w:rFonts w:ascii="Times New Roman" w:hAnsi="Times New Roman"/>
          <w:sz w:val="24"/>
          <w:szCs w:val="24"/>
        </w:rPr>
        <w:lastRenderedPageBreak/>
        <w:t>Adjunct Faculty (Spring 2004), Chemistry Department, Texas A&amp;M, Commerce,</w:t>
      </w:r>
      <w:r w:rsidR="00FC291B">
        <w:rPr>
          <w:rFonts w:ascii="Times New Roman" w:hAnsi="Times New Roman"/>
          <w:sz w:val="24"/>
          <w:szCs w:val="24"/>
        </w:rPr>
        <w:t xml:space="preserve"> </w:t>
      </w:r>
      <w:r w:rsidRPr="00FC291B">
        <w:rPr>
          <w:rFonts w:ascii="Times New Roman" w:hAnsi="Times New Roman"/>
          <w:sz w:val="24"/>
          <w:szCs w:val="24"/>
        </w:rPr>
        <w:t>Science, Engineering, and Agriculture Division</w:t>
      </w:r>
    </w:p>
    <w:p w14:paraId="459F35E3" w14:textId="77777777" w:rsidR="00D52FEE" w:rsidRPr="00FC291B" w:rsidRDefault="00D52FEE" w:rsidP="00FC291B">
      <w:pPr>
        <w:pStyle w:val="p1"/>
        <w:numPr>
          <w:ilvl w:val="0"/>
          <w:numId w:val="6"/>
        </w:numPr>
        <w:rPr>
          <w:rFonts w:ascii="Times New Roman" w:hAnsi="Times New Roman"/>
          <w:sz w:val="24"/>
          <w:szCs w:val="24"/>
        </w:rPr>
      </w:pPr>
      <w:r w:rsidRPr="00FC291B">
        <w:rPr>
          <w:rFonts w:ascii="Times New Roman" w:hAnsi="Times New Roman"/>
          <w:sz w:val="24"/>
          <w:szCs w:val="24"/>
        </w:rPr>
        <w:t>Adjunct Faculty (Fall 2003), Department of Chemistry, University of North Texas</w:t>
      </w:r>
    </w:p>
    <w:p w14:paraId="07E31E1C" w14:textId="77777777" w:rsidR="001F57D0" w:rsidRDefault="001F57D0">
      <w:pPr>
        <w:rPr>
          <w:rFonts w:ascii="Times New Roman" w:eastAsia="Times New Roman" w:hAnsi="Times New Roman" w:cs="Times New Roman"/>
          <w:sz w:val="24"/>
          <w:szCs w:val="24"/>
        </w:rPr>
      </w:pPr>
    </w:p>
    <w:p w14:paraId="2F06C714" w14:textId="77777777" w:rsidR="001F57D0" w:rsidRDefault="00F57028">
      <w:pPr>
        <w:rPr>
          <w:rFonts w:ascii="Times New Roman" w:eastAsia="Times New Roman" w:hAnsi="Times New Roman" w:cs="Times New Roman"/>
          <w:b/>
          <w:sz w:val="24"/>
          <w:szCs w:val="24"/>
        </w:rPr>
      </w:pPr>
      <w:bookmarkStart w:id="1" w:name="1fob9te" w:colFirst="0" w:colLast="0"/>
      <w:bookmarkEnd w:id="1"/>
      <w:r w:rsidRPr="00D52FEE">
        <w:rPr>
          <w:rFonts w:ascii="Times New Roman" w:eastAsia="Times New Roman" w:hAnsi="Times New Roman" w:cs="Times New Roman"/>
          <w:b/>
          <w:sz w:val="24"/>
          <w:szCs w:val="24"/>
        </w:rPr>
        <w:t xml:space="preserve">Products </w:t>
      </w:r>
    </w:p>
    <w:p w14:paraId="74DC8FE9" w14:textId="2ABE7251" w:rsidR="00454C1F" w:rsidRPr="006E4166" w:rsidRDefault="00454C1F" w:rsidP="007650BD">
      <w:pPr>
        <w:pStyle w:val="ListParagraph"/>
        <w:numPr>
          <w:ilvl w:val="0"/>
          <w:numId w:val="7"/>
        </w:numPr>
        <w:rPr>
          <w:rFonts w:ascii="Times New Roman" w:eastAsia="Times New Roman" w:hAnsi="Times New Roman" w:cs="Times New Roman"/>
          <w:sz w:val="24"/>
          <w:szCs w:val="24"/>
        </w:rPr>
      </w:pPr>
      <w:r>
        <w:rPr>
          <w:rFonts w:ascii="Times New Roman" w:hAnsi="Times New Roman" w:cs="Times New Roman"/>
          <w:b/>
          <w:bCs/>
        </w:rPr>
        <w:t>Yarberry, Faith</w:t>
      </w:r>
      <w:r>
        <w:rPr>
          <w:rFonts w:ascii="Times New Roman" w:hAnsi="Times New Roman" w:cs="Times New Roman"/>
        </w:rPr>
        <w:t xml:space="preserve"> “DEI Corner” </w:t>
      </w:r>
      <w:r>
        <w:rPr>
          <w:rFonts w:ascii="Times New Roman" w:hAnsi="Times New Roman" w:cs="Times New Roman"/>
          <w:i/>
          <w:iCs/>
        </w:rPr>
        <w:t>Double Bond and the Chrome and Blue</w:t>
      </w:r>
      <w:r>
        <w:rPr>
          <w:rFonts w:ascii="Times New Roman" w:hAnsi="Times New Roman" w:cs="Times New Roman"/>
        </w:rPr>
        <w:t xml:space="preserve">. </w:t>
      </w:r>
      <w:r w:rsidR="006E4166">
        <w:rPr>
          <w:rFonts w:ascii="Times New Roman" w:hAnsi="Times New Roman" w:cs="Times New Roman"/>
        </w:rPr>
        <w:t xml:space="preserve">February 2024, January 2024, December 2023, November 2023, September 2023, August 2023, April 2023, March 2023, </w:t>
      </w:r>
      <w:r w:rsidRPr="00454C1F">
        <w:rPr>
          <w:rFonts w:ascii="Times New Roman" w:hAnsi="Times New Roman" w:cs="Times New Roman"/>
        </w:rPr>
        <w:t>February 2023</w:t>
      </w:r>
      <w:r>
        <w:rPr>
          <w:rFonts w:ascii="Times New Roman" w:hAnsi="Times New Roman" w:cs="Times New Roman"/>
        </w:rPr>
        <w:t>, January 2023, December 2022, November 2022, October 2022, September 2022, August 2022, July 2022, March 2022</w:t>
      </w:r>
    </w:p>
    <w:p w14:paraId="6734671D" w14:textId="70A63EA0" w:rsidR="006E4166" w:rsidRPr="00857641" w:rsidRDefault="006E4166" w:rsidP="007650BD">
      <w:pPr>
        <w:pStyle w:val="ListParagraph"/>
        <w:numPr>
          <w:ilvl w:val="0"/>
          <w:numId w:val="7"/>
        </w:numPr>
        <w:rPr>
          <w:rFonts w:ascii="Times New Roman" w:eastAsia="Times New Roman" w:hAnsi="Times New Roman" w:cs="Times New Roman"/>
          <w:sz w:val="24"/>
          <w:szCs w:val="24"/>
        </w:rPr>
      </w:pPr>
      <w:r>
        <w:rPr>
          <w:rFonts w:ascii="Times New Roman" w:hAnsi="Times New Roman" w:cs="Times New Roman"/>
          <w:b/>
          <w:bCs/>
        </w:rPr>
        <w:t>Yarberry, Faith</w:t>
      </w:r>
      <w:r>
        <w:rPr>
          <w:rFonts w:ascii="Times New Roman" w:hAnsi="Times New Roman" w:cs="Times New Roman"/>
        </w:rPr>
        <w:t xml:space="preserve"> “Alpha Chi Sigma Members Attend the National American Chemical Society Meeting.” </w:t>
      </w:r>
      <w:r>
        <w:rPr>
          <w:rFonts w:ascii="Times New Roman" w:hAnsi="Times New Roman" w:cs="Times New Roman"/>
          <w:i/>
          <w:iCs/>
        </w:rPr>
        <w:t>The Hexagon</w:t>
      </w:r>
      <w:r>
        <w:rPr>
          <w:rFonts w:ascii="Times New Roman" w:hAnsi="Times New Roman" w:cs="Times New Roman"/>
        </w:rPr>
        <w:t xml:space="preserve">, </w:t>
      </w:r>
      <w:r>
        <w:rPr>
          <w:rFonts w:ascii="Times New Roman" w:hAnsi="Times New Roman" w:cs="Times New Roman"/>
          <w:b/>
          <w:bCs/>
        </w:rPr>
        <w:t>Fall 2023</w:t>
      </w:r>
      <w:r>
        <w:rPr>
          <w:rFonts w:ascii="Times New Roman" w:hAnsi="Times New Roman" w:cs="Times New Roman"/>
        </w:rPr>
        <w:t>, 114(3): 36-37.</w:t>
      </w:r>
    </w:p>
    <w:p w14:paraId="34BD650E" w14:textId="0EC8740B" w:rsidR="00857641" w:rsidRDefault="00857641" w:rsidP="00857641">
      <w:pPr>
        <w:pStyle w:val="ListParagraph"/>
        <w:numPr>
          <w:ilvl w:val="0"/>
          <w:numId w:val="7"/>
        </w:numPr>
        <w:rPr>
          <w:rFonts w:ascii="Times New Roman" w:hAnsi="Times New Roman" w:cs="Times New Roman"/>
        </w:rPr>
      </w:pPr>
      <w:r>
        <w:rPr>
          <w:rFonts w:ascii="Times New Roman" w:hAnsi="Times New Roman" w:cs="Times New Roman"/>
          <w:b/>
          <w:bCs/>
        </w:rPr>
        <w:t>Yarberry, Faith</w:t>
      </w:r>
      <w:r>
        <w:rPr>
          <w:rFonts w:ascii="Times New Roman" w:hAnsi="Times New Roman" w:cs="Times New Roman"/>
        </w:rPr>
        <w:t xml:space="preserve"> “Cloudy with a Chance of Clear Color” </w:t>
      </w:r>
      <w:r>
        <w:rPr>
          <w:rFonts w:ascii="Times New Roman" w:hAnsi="Times New Roman" w:cs="Times New Roman"/>
          <w:i/>
          <w:iCs/>
        </w:rPr>
        <w:t>Celebrating Chemistry – National Chemistry Week,</w:t>
      </w:r>
      <w:r>
        <w:rPr>
          <w:rFonts w:ascii="Times New Roman" w:hAnsi="Times New Roman" w:cs="Times New Roman"/>
        </w:rPr>
        <w:t xml:space="preserve"> American Chemical Society. </w:t>
      </w:r>
      <w:r>
        <w:rPr>
          <w:rFonts w:ascii="Times New Roman" w:hAnsi="Times New Roman" w:cs="Times New Roman"/>
          <w:b/>
          <w:bCs/>
        </w:rPr>
        <w:t>2023</w:t>
      </w:r>
      <w:r>
        <w:rPr>
          <w:rFonts w:ascii="Times New Roman" w:hAnsi="Times New Roman" w:cs="Times New Roman"/>
        </w:rPr>
        <w:t>, 9.</w:t>
      </w:r>
    </w:p>
    <w:p w14:paraId="3B1885DD" w14:textId="08724ABC" w:rsidR="00857641" w:rsidRPr="00857641" w:rsidRDefault="00857641" w:rsidP="00857641">
      <w:pPr>
        <w:pStyle w:val="ListParagraph"/>
        <w:numPr>
          <w:ilvl w:val="0"/>
          <w:numId w:val="7"/>
        </w:numPr>
        <w:rPr>
          <w:rFonts w:ascii="Times New Roman" w:hAnsi="Times New Roman" w:cs="Times New Roman"/>
        </w:rPr>
      </w:pPr>
      <w:r>
        <w:rPr>
          <w:rFonts w:ascii="Times New Roman" w:hAnsi="Times New Roman" w:cs="Times New Roman"/>
          <w:b/>
          <w:bCs/>
        </w:rPr>
        <w:t xml:space="preserve">Yarberry, Faith </w:t>
      </w:r>
      <w:r>
        <w:rPr>
          <w:rFonts w:ascii="Times New Roman" w:hAnsi="Times New Roman" w:cs="Times New Roman"/>
        </w:rPr>
        <w:t xml:space="preserve">“Cloudy with a Chance of Clear Color” </w:t>
      </w:r>
      <w:r w:rsidR="00342D88" w:rsidRPr="00342D88">
        <w:rPr>
          <w:rFonts w:ascii="Times New Roman" w:hAnsi="Times New Roman" w:cs="Times New Roman"/>
        </w:rPr>
        <w:t>https://www.acs.org/education/outreach/ncw/educational-resources.html</w:t>
      </w:r>
    </w:p>
    <w:p w14:paraId="18AAF8AE" w14:textId="6B1F3C05" w:rsidR="00454C1F" w:rsidRPr="00454C1F" w:rsidRDefault="00454C1F" w:rsidP="007650BD">
      <w:pPr>
        <w:pStyle w:val="ListParagraph"/>
        <w:numPr>
          <w:ilvl w:val="0"/>
          <w:numId w:val="7"/>
        </w:numPr>
        <w:rPr>
          <w:rFonts w:ascii="Times New Roman" w:eastAsia="Times New Roman" w:hAnsi="Times New Roman" w:cs="Times New Roman"/>
          <w:sz w:val="24"/>
          <w:szCs w:val="24"/>
        </w:rPr>
      </w:pPr>
      <w:r>
        <w:rPr>
          <w:rFonts w:ascii="Times New Roman" w:hAnsi="Times New Roman" w:cs="Times New Roman"/>
          <w:b/>
          <w:bCs/>
        </w:rPr>
        <w:t xml:space="preserve">Yarberry, Faith </w:t>
      </w:r>
      <w:r w:rsidR="006E4166" w:rsidRPr="006E4166">
        <w:rPr>
          <w:rFonts w:ascii="Times New Roman" w:hAnsi="Times New Roman" w:cs="Times New Roman"/>
        </w:rPr>
        <w:t>“</w:t>
      </w:r>
      <w:r w:rsidR="00857641">
        <w:rPr>
          <w:rFonts w:ascii="Times New Roman" w:hAnsi="Times New Roman" w:cs="Times New Roman"/>
        </w:rPr>
        <w:t xml:space="preserve">Editorial: Diversity, Equity, and Inclusion” </w:t>
      </w:r>
      <w:r w:rsidR="00857641">
        <w:rPr>
          <w:rFonts w:ascii="Times New Roman" w:hAnsi="Times New Roman" w:cs="Times New Roman"/>
          <w:i/>
          <w:iCs/>
        </w:rPr>
        <w:t>The Hexagon</w:t>
      </w:r>
      <w:r w:rsidR="00857641">
        <w:rPr>
          <w:rFonts w:ascii="Times New Roman" w:hAnsi="Times New Roman" w:cs="Times New Roman"/>
          <w:b/>
          <w:bCs/>
        </w:rPr>
        <w:t>, Summer 2023</w:t>
      </w:r>
      <w:r w:rsidR="00857641">
        <w:rPr>
          <w:rFonts w:ascii="Times New Roman" w:hAnsi="Times New Roman" w:cs="Times New Roman"/>
        </w:rPr>
        <w:t xml:space="preserve">, </w:t>
      </w:r>
      <w:r w:rsidR="006E4166">
        <w:rPr>
          <w:rFonts w:ascii="Times New Roman" w:hAnsi="Times New Roman" w:cs="Times New Roman"/>
        </w:rPr>
        <w:t xml:space="preserve"> </w:t>
      </w:r>
      <w:r w:rsidR="00857641">
        <w:rPr>
          <w:rFonts w:ascii="Times New Roman" w:hAnsi="Times New Roman" w:cs="Times New Roman"/>
        </w:rPr>
        <w:t>114(2): 18</w:t>
      </w:r>
    </w:p>
    <w:p w14:paraId="1468036F" w14:textId="77777777" w:rsidR="00454C1F" w:rsidRPr="00B80265" w:rsidRDefault="00454C1F" w:rsidP="00454C1F">
      <w:pPr>
        <w:pStyle w:val="ListParagraph"/>
        <w:numPr>
          <w:ilvl w:val="0"/>
          <w:numId w:val="7"/>
        </w:numPr>
        <w:rPr>
          <w:rFonts w:ascii="Times New Roman" w:hAnsi="Times New Roman" w:cs="Times New Roman"/>
        </w:rPr>
      </w:pPr>
      <w:r>
        <w:rPr>
          <w:rFonts w:ascii="Times New Roman" w:hAnsi="Times New Roman" w:cs="Times New Roman"/>
        </w:rPr>
        <w:t xml:space="preserve">Buchanan, M., Desrochers, P., Long, M., Massey, M., Reed, D., </w:t>
      </w:r>
      <w:r>
        <w:rPr>
          <w:rFonts w:ascii="Times New Roman" w:hAnsi="Times New Roman" w:cs="Times New Roman"/>
          <w:b/>
          <w:bCs/>
        </w:rPr>
        <w:t>Yarberry, F.</w:t>
      </w:r>
      <w:r>
        <w:rPr>
          <w:rFonts w:ascii="Times New Roman" w:hAnsi="Times New Roman" w:cs="Times New Roman"/>
        </w:rPr>
        <w:t xml:space="preserve"> “ The ATOM Scholars Program and the Department of Chemistry and Biochemistry” </w:t>
      </w:r>
      <w:r>
        <w:rPr>
          <w:rFonts w:ascii="Times New Roman" w:hAnsi="Times New Roman" w:cs="Times New Roman"/>
          <w:i/>
          <w:iCs/>
        </w:rPr>
        <w:t>Insight Into Diversity: Inspiring Programs in STEM</w:t>
      </w:r>
      <w:r>
        <w:rPr>
          <w:rFonts w:ascii="Times New Roman" w:hAnsi="Times New Roman" w:cs="Times New Roman"/>
        </w:rPr>
        <w:t xml:space="preserve">. </w:t>
      </w:r>
      <w:r>
        <w:rPr>
          <w:rFonts w:ascii="Times New Roman" w:hAnsi="Times New Roman" w:cs="Times New Roman"/>
          <w:b/>
          <w:bCs/>
        </w:rPr>
        <w:t>2022</w:t>
      </w:r>
      <w:r>
        <w:rPr>
          <w:rFonts w:ascii="Times New Roman" w:hAnsi="Times New Roman" w:cs="Times New Roman"/>
        </w:rPr>
        <w:t>; 99(6): 75.</w:t>
      </w:r>
    </w:p>
    <w:p w14:paraId="518F884B" w14:textId="4F5515EB" w:rsidR="00454C1F" w:rsidRDefault="00454C1F" w:rsidP="00454C1F">
      <w:pPr>
        <w:pStyle w:val="ListParagraph"/>
        <w:numPr>
          <w:ilvl w:val="0"/>
          <w:numId w:val="7"/>
        </w:numPr>
        <w:rPr>
          <w:rFonts w:ascii="Times New Roman" w:hAnsi="Times New Roman" w:cs="Times New Roman"/>
        </w:rPr>
      </w:pPr>
      <w:r>
        <w:rPr>
          <w:rFonts w:ascii="Times New Roman" w:hAnsi="Times New Roman" w:cs="Times New Roman"/>
          <w:b/>
          <w:bCs/>
        </w:rPr>
        <w:t>Yarberry, Faith</w:t>
      </w:r>
      <w:r>
        <w:rPr>
          <w:rFonts w:ascii="Times New Roman" w:hAnsi="Times New Roman" w:cs="Times New Roman"/>
        </w:rPr>
        <w:t xml:space="preserve"> “National Chemistry Week Resources” </w:t>
      </w:r>
      <w:r>
        <w:rPr>
          <w:rFonts w:ascii="Times New Roman" w:hAnsi="Times New Roman" w:cs="Times New Roman"/>
          <w:i/>
          <w:iCs/>
        </w:rPr>
        <w:t>Double Bond and the Chrome and Blue</w:t>
      </w:r>
      <w:r>
        <w:rPr>
          <w:rFonts w:ascii="Times New Roman" w:hAnsi="Times New Roman" w:cs="Times New Roman"/>
        </w:rPr>
        <w:t xml:space="preserve">. </w:t>
      </w:r>
      <w:r w:rsidRPr="00454C1F">
        <w:rPr>
          <w:rFonts w:ascii="Times New Roman" w:hAnsi="Times New Roman" w:cs="Times New Roman"/>
        </w:rPr>
        <w:t>September 2022</w:t>
      </w:r>
    </w:p>
    <w:p w14:paraId="62BBBAA9" w14:textId="77777777" w:rsidR="00454C1F" w:rsidRDefault="00454C1F" w:rsidP="00454C1F">
      <w:pPr>
        <w:pStyle w:val="ListParagraph"/>
        <w:numPr>
          <w:ilvl w:val="0"/>
          <w:numId w:val="7"/>
        </w:numPr>
        <w:rPr>
          <w:rFonts w:ascii="Times New Roman" w:hAnsi="Times New Roman" w:cs="Times New Roman"/>
        </w:rPr>
      </w:pPr>
      <w:r>
        <w:rPr>
          <w:rFonts w:ascii="Times New Roman" w:hAnsi="Times New Roman" w:cs="Times New Roman"/>
          <w:b/>
          <w:bCs/>
        </w:rPr>
        <w:t>Yarberry, Faith</w:t>
      </w:r>
      <w:r>
        <w:rPr>
          <w:rFonts w:ascii="Times New Roman" w:hAnsi="Times New Roman" w:cs="Times New Roman"/>
        </w:rPr>
        <w:t xml:space="preserve">; Yarberry, Ashten; Orton, Kathryn. “Chemistry Cracks the Case: Focus on Fiber” </w:t>
      </w:r>
      <w:r>
        <w:rPr>
          <w:rFonts w:ascii="Times New Roman" w:hAnsi="Times New Roman" w:cs="Times New Roman"/>
          <w:i/>
          <w:iCs/>
        </w:rPr>
        <w:t>Celebrating Chemistry – National Chemistry Week,</w:t>
      </w:r>
      <w:r>
        <w:rPr>
          <w:rFonts w:ascii="Times New Roman" w:hAnsi="Times New Roman" w:cs="Times New Roman"/>
        </w:rPr>
        <w:t xml:space="preserve"> American Chemical Society. </w:t>
      </w:r>
      <w:r>
        <w:rPr>
          <w:rFonts w:ascii="Times New Roman" w:hAnsi="Times New Roman" w:cs="Times New Roman"/>
          <w:b/>
          <w:bCs/>
        </w:rPr>
        <w:t>2022</w:t>
      </w:r>
      <w:r>
        <w:rPr>
          <w:rFonts w:ascii="Times New Roman" w:hAnsi="Times New Roman" w:cs="Times New Roman"/>
        </w:rPr>
        <w:t>, 9.</w:t>
      </w:r>
    </w:p>
    <w:p w14:paraId="35AA57D7" w14:textId="77777777" w:rsidR="00454C1F" w:rsidRPr="00E85082" w:rsidRDefault="00454C1F" w:rsidP="00454C1F">
      <w:pPr>
        <w:pStyle w:val="ListParagraph"/>
        <w:numPr>
          <w:ilvl w:val="0"/>
          <w:numId w:val="7"/>
        </w:numPr>
        <w:rPr>
          <w:rFonts w:ascii="Times New Roman" w:hAnsi="Times New Roman" w:cs="Times New Roman"/>
        </w:rPr>
      </w:pPr>
      <w:r>
        <w:rPr>
          <w:rFonts w:ascii="Times New Roman" w:hAnsi="Times New Roman" w:cs="Times New Roman"/>
          <w:b/>
          <w:bCs/>
        </w:rPr>
        <w:t>Yarberry, Faith</w:t>
      </w:r>
      <w:r>
        <w:rPr>
          <w:rFonts w:ascii="Times New Roman" w:hAnsi="Times New Roman" w:cs="Times New Roman"/>
        </w:rPr>
        <w:t xml:space="preserve"> “Chemists Celebrate Earth Week Resources” </w:t>
      </w:r>
      <w:r>
        <w:rPr>
          <w:rFonts w:ascii="Times New Roman" w:hAnsi="Times New Roman" w:cs="Times New Roman"/>
          <w:i/>
          <w:iCs/>
        </w:rPr>
        <w:t>Double Bond and the Chrome and Blue</w:t>
      </w:r>
      <w:r>
        <w:rPr>
          <w:rFonts w:ascii="Times New Roman" w:hAnsi="Times New Roman" w:cs="Times New Roman"/>
        </w:rPr>
        <w:t xml:space="preserve">. </w:t>
      </w:r>
      <w:r w:rsidRPr="00454C1F">
        <w:rPr>
          <w:rFonts w:ascii="Times New Roman" w:hAnsi="Times New Roman" w:cs="Times New Roman"/>
        </w:rPr>
        <w:t>March 2022</w:t>
      </w:r>
    </w:p>
    <w:p w14:paraId="09B39F4B" w14:textId="763001B5" w:rsidR="00454C1F" w:rsidRDefault="00454C1F" w:rsidP="00454C1F">
      <w:pPr>
        <w:pStyle w:val="ListParagraph"/>
        <w:numPr>
          <w:ilvl w:val="0"/>
          <w:numId w:val="7"/>
        </w:numPr>
        <w:rPr>
          <w:rFonts w:ascii="Times New Roman" w:hAnsi="Times New Roman" w:cs="Times New Roman"/>
        </w:rPr>
      </w:pPr>
      <w:r>
        <w:rPr>
          <w:rFonts w:ascii="Times New Roman" w:hAnsi="Times New Roman" w:cs="Times New Roman"/>
        </w:rPr>
        <w:t xml:space="preserve">Cole, Merryn; Webster, Helen M. M.; </w:t>
      </w:r>
      <w:r>
        <w:rPr>
          <w:rFonts w:ascii="Times New Roman" w:hAnsi="Times New Roman" w:cs="Times New Roman"/>
          <w:b/>
          <w:bCs/>
        </w:rPr>
        <w:t>Yarberry, Faith</w:t>
      </w:r>
      <w:r>
        <w:rPr>
          <w:rFonts w:ascii="Times New Roman" w:hAnsi="Times New Roman" w:cs="Times New Roman"/>
        </w:rPr>
        <w:t xml:space="preserve"> “Editorial: Make your voice heard!” </w:t>
      </w:r>
      <w:r w:rsidR="006E4166">
        <w:rPr>
          <w:rFonts w:ascii="Times New Roman" w:hAnsi="Times New Roman" w:cs="Times New Roman"/>
          <w:i/>
          <w:iCs/>
        </w:rPr>
        <w:t>The H</w:t>
      </w:r>
      <w:r>
        <w:rPr>
          <w:rFonts w:ascii="Times New Roman" w:hAnsi="Times New Roman" w:cs="Times New Roman"/>
          <w:i/>
          <w:iCs/>
        </w:rPr>
        <w:t>exagon</w:t>
      </w:r>
      <w:r>
        <w:rPr>
          <w:rFonts w:ascii="Times New Roman" w:hAnsi="Times New Roman" w:cs="Times New Roman"/>
        </w:rPr>
        <w:t xml:space="preserve">. </w:t>
      </w:r>
      <w:r>
        <w:rPr>
          <w:rFonts w:ascii="Times New Roman" w:hAnsi="Times New Roman" w:cs="Times New Roman"/>
          <w:b/>
          <w:bCs/>
        </w:rPr>
        <w:t>2022</w:t>
      </w:r>
      <w:r>
        <w:rPr>
          <w:rFonts w:ascii="Times New Roman" w:hAnsi="Times New Roman" w:cs="Times New Roman"/>
        </w:rPr>
        <w:t>, 112(4): 50.</w:t>
      </w:r>
    </w:p>
    <w:p w14:paraId="47C85344" w14:textId="77777777" w:rsidR="00454C1F" w:rsidRDefault="00454C1F" w:rsidP="00454C1F">
      <w:pPr>
        <w:pStyle w:val="ListParagraph"/>
        <w:numPr>
          <w:ilvl w:val="0"/>
          <w:numId w:val="7"/>
        </w:numPr>
        <w:rPr>
          <w:rFonts w:ascii="Times New Roman" w:hAnsi="Times New Roman" w:cs="Times New Roman"/>
        </w:rPr>
      </w:pPr>
      <w:r>
        <w:rPr>
          <w:rFonts w:ascii="Times New Roman" w:hAnsi="Times New Roman" w:cs="Times New Roman"/>
        </w:rPr>
        <w:t xml:space="preserve">Nadelson, S., Anderson, D. L., Massey, M. D., Lowder, T. W., </w:t>
      </w:r>
      <w:r>
        <w:rPr>
          <w:rFonts w:ascii="Times New Roman" w:hAnsi="Times New Roman" w:cs="Times New Roman"/>
          <w:b/>
          <w:bCs/>
        </w:rPr>
        <w:t xml:space="preserve">Yarberry, F. M. </w:t>
      </w:r>
      <w:r>
        <w:rPr>
          <w:rFonts w:ascii="Times New Roman" w:hAnsi="Times New Roman" w:cs="Times New Roman"/>
        </w:rPr>
        <w:t xml:space="preserve">“Faculty Perceptions of Teaching Curiosity in the Education of Nursing and Health Science Students” </w:t>
      </w:r>
      <w:r>
        <w:rPr>
          <w:rFonts w:ascii="Times New Roman" w:hAnsi="Times New Roman" w:cs="Times New Roman"/>
          <w:i/>
          <w:iCs/>
        </w:rPr>
        <w:t>Journal of Modern Nursing Practice and Research</w:t>
      </w:r>
      <w:r>
        <w:rPr>
          <w:rFonts w:ascii="Times New Roman" w:hAnsi="Times New Roman" w:cs="Times New Roman"/>
        </w:rPr>
        <w:t xml:space="preserve">. </w:t>
      </w:r>
      <w:r>
        <w:rPr>
          <w:rFonts w:ascii="Times New Roman" w:hAnsi="Times New Roman" w:cs="Times New Roman"/>
          <w:b/>
          <w:bCs/>
        </w:rPr>
        <w:t>2022</w:t>
      </w:r>
      <w:r>
        <w:rPr>
          <w:rFonts w:ascii="Times New Roman" w:hAnsi="Times New Roman" w:cs="Times New Roman"/>
        </w:rPr>
        <w:t>; 2(1):1</w:t>
      </w:r>
    </w:p>
    <w:p w14:paraId="1AB528A3" w14:textId="77777777" w:rsidR="00454C1F" w:rsidRPr="007C27D9" w:rsidRDefault="00454C1F" w:rsidP="00454C1F">
      <w:pPr>
        <w:pStyle w:val="ListParagraph"/>
        <w:numPr>
          <w:ilvl w:val="0"/>
          <w:numId w:val="7"/>
        </w:numPr>
        <w:rPr>
          <w:rFonts w:ascii="Times New Roman" w:hAnsi="Times New Roman" w:cs="Times New Roman"/>
          <w:b/>
          <w:bCs/>
        </w:rPr>
      </w:pPr>
      <w:r w:rsidRPr="007C27D9">
        <w:rPr>
          <w:rFonts w:ascii="Times New Roman" w:hAnsi="Times New Roman" w:cs="Times New Roman"/>
          <w:b/>
          <w:bCs/>
        </w:rPr>
        <w:t>Yarberry, Faith</w:t>
      </w:r>
      <w:r>
        <w:rPr>
          <w:rFonts w:ascii="Times New Roman" w:hAnsi="Times New Roman" w:cs="Times New Roman"/>
        </w:rPr>
        <w:t xml:space="preserve">. “Listen Up! The Life Cycle of a Cell Phone” </w:t>
      </w:r>
      <w:r>
        <w:rPr>
          <w:rFonts w:ascii="Times New Roman" w:hAnsi="Times New Roman" w:cs="Times New Roman"/>
          <w:i/>
          <w:iCs/>
        </w:rPr>
        <w:t>Celebrating Chemistry – Chemists Celebrate Earth Week</w:t>
      </w:r>
      <w:r>
        <w:rPr>
          <w:rFonts w:ascii="Times New Roman" w:hAnsi="Times New Roman" w:cs="Times New Roman"/>
        </w:rPr>
        <w:t>, American Chemical Society</w:t>
      </w:r>
      <w:r>
        <w:rPr>
          <w:rFonts w:ascii="Times New Roman" w:hAnsi="Times New Roman" w:cs="Times New Roman"/>
          <w:i/>
          <w:iCs/>
        </w:rPr>
        <w:t xml:space="preserve">. </w:t>
      </w:r>
      <w:r>
        <w:rPr>
          <w:rFonts w:ascii="Times New Roman" w:hAnsi="Times New Roman" w:cs="Times New Roman"/>
          <w:b/>
          <w:bCs/>
        </w:rPr>
        <w:t>2021</w:t>
      </w:r>
      <w:r w:rsidRPr="007C27D9">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4.</w:t>
      </w:r>
    </w:p>
    <w:p w14:paraId="7C7993FC" w14:textId="77777777" w:rsidR="00C348B1" w:rsidRPr="007650BD" w:rsidRDefault="00C348B1" w:rsidP="00C348B1">
      <w:pPr>
        <w:pStyle w:val="ListParagraph"/>
        <w:rPr>
          <w:rFonts w:ascii="Times New Roman" w:eastAsia="Times New Roman" w:hAnsi="Times New Roman" w:cs="Times New Roman"/>
          <w:sz w:val="24"/>
          <w:szCs w:val="24"/>
        </w:rPr>
      </w:pPr>
    </w:p>
    <w:p w14:paraId="5F2F36A9" w14:textId="77777777" w:rsidR="001F57D0" w:rsidRPr="00D52FEE" w:rsidRDefault="00F57028">
      <w:pPr>
        <w:rPr>
          <w:rFonts w:ascii="Times New Roman" w:eastAsia="Times New Roman" w:hAnsi="Times New Roman" w:cs="Times New Roman"/>
          <w:sz w:val="24"/>
          <w:szCs w:val="24"/>
        </w:rPr>
      </w:pPr>
      <w:r w:rsidRPr="00D52FEE">
        <w:rPr>
          <w:rFonts w:ascii="Times New Roman" w:eastAsia="Times New Roman" w:hAnsi="Times New Roman" w:cs="Times New Roman"/>
          <w:b/>
          <w:sz w:val="24"/>
          <w:szCs w:val="24"/>
        </w:rPr>
        <w:t>Synergistic Activities</w:t>
      </w:r>
    </w:p>
    <w:p w14:paraId="29CEAA85" w14:textId="6C9CCDAF" w:rsidR="00742801" w:rsidRPr="00742801" w:rsidRDefault="00742801" w:rsidP="00904283">
      <w:pPr>
        <w:numPr>
          <w:ilvl w:val="0"/>
          <w:numId w:val="1"/>
        </w:numPr>
        <w:pBdr>
          <w:top w:val="nil"/>
          <w:left w:val="nil"/>
          <w:bottom w:val="nil"/>
          <w:right w:val="nil"/>
          <w:between w:val="nil"/>
        </w:pBdr>
        <w:rPr>
          <w:rFonts w:ascii="Times New Roman" w:hAnsi="Times New Roman" w:cs="Times New Roman"/>
          <w:i/>
          <w:iCs/>
          <w:color w:val="000000"/>
          <w:sz w:val="24"/>
          <w:szCs w:val="24"/>
        </w:rPr>
      </w:pPr>
      <w:r>
        <w:rPr>
          <w:rFonts w:ascii="Times New Roman" w:hAnsi="Times New Roman" w:cs="Times New Roman"/>
          <w:color w:val="000000"/>
          <w:sz w:val="24"/>
          <w:szCs w:val="24"/>
        </w:rPr>
        <w:t>Member of the Programming Committee for the American Chemical Society Division of Chemical Education (2024) – I will assist in the development and execution of CHED Programming for the Fall and Spring National American Chemical Society Meetings.</w:t>
      </w:r>
    </w:p>
    <w:p w14:paraId="7FCC4FA9" w14:textId="08A129D6" w:rsidR="00920BB1" w:rsidRPr="00CA2CCC" w:rsidRDefault="00920BB1" w:rsidP="00904283">
      <w:pPr>
        <w:numPr>
          <w:ilvl w:val="0"/>
          <w:numId w:val="1"/>
        </w:numPr>
        <w:pBdr>
          <w:top w:val="nil"/>
          <w:left w:val="nil"/>
          <w:bottom w:val="nil"/>
          <w:right w:val="nil"/>
          <w:between w:val="nil"/>
        </w:pBdr>
        <w:rPr>
          <w:rFonts w:ascii="Times New Roman" w:hAnsi="Times New Roman" w:cs="Times New Roman"/>
          <w:i/>
          <w:iCs/>
          <w:color w:val="000000"/>
          <w:sz w:val="24"/>
          <w:szCs w:val="24"/>
        </w:rPr>
      </w:pPr>
      <w:r w:rsidRPr="00CA2CCC">
        <w:rPr>
          <w:rFonts w:ascii="Times New Roman" w:hAnsi="Times New Roman" w:cs="Times New Roman"/>
          <w:color w:val="000000"/>
          <w:sz w:val="24"/>
          <w:szCs w:val="24"/>
        </w:rPr>
        <w:t xml:space="preserve">Alpha Chi Sigma Diversity, Equity, and Inclusion (2022 – Current) – I have served as Chair or Co-Chair of the DEI Committee. The committee has provided articles for the DEI Corner of the </w:t>
      </w:r>
      <w:r w:rsidRPr="00CA2CCC">
        <w:rPr>
          <w:rFonts w:ascii="Times New Roman" w:hAnsi="Times New Roman" w:cs="Times New Roman"/>
          <w:i/>
          <w:iCs/>
          <w:color w:val="000000"/>
          <w:sz w:val="24"/>
          <w:szCs w:val="24"/>
        </w:rPr>
        <w:t>Double Bond</w:t>
      </w:r>
      <w:r w:rsidRPr="00CA2CCC">
        <w:rPr>
          <w:rFonts w:ascii="Times New Roman" w:hAnsi="Times New Roman" w:cs="Times New Roman"/>
          <w:color w:val="000000"/>
          <w:sz w:val="24"/>
          <w:szCs w:val="24"/>
        </w:rPr>
        <w:t xml:space="preserve"> and the </w:t>
      </w:r>
      <w:r w:rsidRPr="00CA2CCC">
        <w:rPr>
          <w:rFonts w:ascii="Times New Roman" w:hAnsi="Times New Roman" w:cs="Times New Roman"/>
          <w:i/>
          <w:iCs/>
          <w:color w:val="000000"/>
          <w:sz w:val="24"/>
          <w:szCs w:val="24"/>
        </w:rPr>
        <w:t>Chrome and Blue</w:t>
      </w:r>
      <w:r w:rsidRPr="00CA2CCC">
        <w:rPr>
          <w:rFonts w:ascii="Times New Roman" w:hAnsi="Times New Roman" w:cs="Times New Roman"/>
          <w:color w:val="000000"/>
          <w:sz w:val="24"/>
          <w:szCs w:val="24"/>
        </w:rPr>
        <w:t xml:space="preserve">. Additionally, articles have been written for </w:t>
      </w:r>
      <w:r w:rsidRPr="00CA2CCC">
        <w:rPr>
          <w:rFonts w:ascii="Times New Roman" w:hAnsi="Times New Roman" w:cs="Times New Roman"/>
          <w:i/>
          <w:iCs/>
          <w:color w:val="000000"/>
          <w:sz w:val="24"/>
          <w:szCs w:val="24"/>
        </w:rPr>
        <w:t>The Hexagon</w:t>
      </w:r>
      <w:r w:rsidRPr="00CA2CCC">
        <w:rPr>
          <w:rFonts w:ascii="Times New Roman" w:hAnsi="Times New Roman" w:cs="Times New Roman"/>
          <w:color w:val="000000"/>
          <w:sz w:val="24"/>
          <w:szCs w:val="24"/>
        </w:rPr>
        <w:t>. We have developed a Manual of Procedure and are nearing the completion and announcement of the DEI Pin Program for DEI activities similar to the Wyvern Pin Program for outreach.</w:t>
      </w:r>
    </w:p>
    <w:p w14:paraId="3620AB7F" w14:textId="3AD24123" w:rsidR="00742801" w:rsidRPr="00CA2CCC" w:rsidRDefault="00742801" w:rsidP="00742801">
      <w:pPr>
        <w:numPr>
          <w:ilvl w:val="0"/>
          <w:numId w:val="1"/>
        </w:numPr>
        <w:pBdr>
          <w:top w:val="nil"/>
          <w:left w:val="nil"/>
          <w:bottom w:val="nil"/>
          <w:right w:val="nil"/>
          <w:between w:val="nil"/>
        </w:pBdr>
        <w:rPr>
          <w:rFonts w:ascii="Times New Roman" w:hAnsi="Times New Roman" w:cs="Times New Roman"/>
          <w:color w:val="000000"/>
          <w:sz w:val="24"/>
          <w:szCs w:val="24"/>
        </w:rPr>
      </w:pPr>
      <w:r w:rsidRPr="00CA2CCC">
        <w:rPr>
          <w:rFonts w:ascii="Times New Roman" w:hAnsi="Times New Roman" w:cs="Times New Roman"/>
          <w:color w:val="000000"/>
          <w:sz w:val="24"/>
          <w:szCs w:val="24"/>
        </w:rPr>
        <w:t xml:space="preserve">Alpha Chi Sigma </w:t>
      </w:r>
      <w:r w:rsidR="00342D88" w:rsidRPr="00CA2CCC">
        <w:rPr>
          <w:rFonts w:ascii="Times New Roman" w:hAnsi="Times New Roman" w:cs="Times New Roman"/>
          <w:color w:val="000000"/>
          <w:sz w:val="24"/>
          <w:szCs w:val="24"/>
        </w:rPr>
        <w:t>Professional Representative (2020-2022, 2023-2024)</w:t>
      </w:r>
      <w:r w:rsidRPr="00CA2CCC">
        <w:rPr>
          <w:rFonts w:ascii="Times New Roman" w:hAnsi="Times New Roman" w:cs="Times New Roman"/>
          <w:color w:val="000000"/>
          <w:sz w:val="24"/>
          <w:szCs w:val="24"/>
        </w:rPr>
        <w:t xml:space="preserve"> – I actively participate in monthly PR meetings</w:t>
      </w:r>
      <w:r w:rsidR="00CA2CCC" w:rsidRPr="00CA2CCC">
        <w:rPr>
          <w:rFonts w:ascii="Times New Roman" w:hAnsi="Times New Roman" w:cs="Times New Roman"/>
          <w:color w:val="000000"/>
          <w:sz w:val="24"/>
          <w:szCs w:val="24"/>
        </w:rPr>
        <w:t>;</w:t>
      </w:r>
      <w:r w:rsidRPr="00CA2CCC">
        <w:rPr>
          <w:rFonts w:ascii="Times New Roman" w:hAnsi="Times New Roman" w:cs="Times New Roman"/>
          <w:color w:val="000000"/>
          <w:sz w:val="24"/>
          <w:szCs w:val="24"/>
        </w:rPr>
        <w:t xml:space="preserve"> </w:t>
      </w:r>
      <w:r w:rsidR="00CA2CCC" w:rsidRPr="00CA2CCC">
        <w:rPr>
          <w:rFonts w:ascii="Times New Roman" w:hAnsi="Times New Roman" w:cs="Times New Roman"/>
          <w:color w:val="000000"/>
          <w:sz w:val="24"/>
          <w:szCs w:val="24"/>
        </w:rPr>
        <w:t>stimulate</w:t>
      </w:r>
      <w:r w:rsidRPr="00CA2CCC">
        <w:rPr>
          <w:rFonts w:ascii="Times New Roman" w:hAnsi="Times New Roman" w:cs="Times New Roman"/>
          <w:color w:val="000000"/>
          <w:sz w:val="24"/>
          <w:szCs w:val="24"/>
        </w:rPr>
        <w:t xml:space="preserve"> the social engagement of professional members by identifying a point person</w:t>
      </w:r>
      <w:r w:rsidR="00CA2CCC" w:rsidRPr="00CA2CCC">
        <w:rPr>
          <w:rFonts w:ascii="Times New Roman" w:hAnsi="Times New Roman" w:cs="Times New Roman"/>
          <w:color w:val="000000"/>
          <w:sz w:val="24"/>
          <w:szCs w:val="24"/>
        </w:rPr>
        <w:t xml:space="preserve"> and</w:t>
      </w:r>
      <w:r w:rsidRPr="00CA2CCC">
        <w:rPr>
          <w:rFonts w:ascii="Times New Roman" w:hAnsi="Times New Roman" w:cs="Times New Roman"/>
          <w:color w:val="000000"/>
          <w:sz w:val="24"/>
          <w:szCs w:val="24"/>
        </w:rPr>
        <w:t xml:space="preserve"> sending letters to others within the area</w:t>
      </w:r>
      <w:r w:rsidR="00CA2CCC" w:rsidRPr="00CA2CCC">
        <w:rPr>
          <w:rFonts w:ascii="Times New Roman" w:hAnsi="Times New Roman" w:cs="Times New Roman"/>
          <w:color w:val="000000"/>
          <w:sz w:val="24"/>
          <w:szCs w:val="24"/>
        </w:rPr>
        <w:t xml:space="preserve"> that contains information about a social gathering;</w:t>
      </w:r>
      <w:r w:rsidRPr="00CA2CCC">
        <w:rPr>
          <w:rFonts w:ascii="Times New Roman" w:hAnsi="Times New Roman" w:cs="Times New Roman"/>
          <w:color w:val="000000"/>
          <w:sz w:val="24"/>
          <w:szCs w:val="24"/>
        </w:rPr>
        <w:t xml:space="preserve"> encourage networking at National </w:t>
      </w:r>
      <w:r w:rsidRPr="00CA2CCC">
        <w:rPr>
          <w:rFonts w:ascii="Times New Roman" w:hAnsi="Times New Roman" w:cs="Times New Roman"/>
          <w:color w:val="000000"/>
          <w:sz w:val="24"/>
          <w:szCs w:val="24"/>
        </w:rPr>
        <w:lastRenderedPageBreak/>
        <w:t xml:space="preserve">American Chemical Society meetings </w:t>
      </w:r>
      <w:r w:rsidR="00E628B5" w:rsidRPr="00CA2CCC">
        <w:rPr>
          <w:rFonts w:ascii="Times New Roman" w:hAnsi="Times New Roman" w:cs="Times New Roman"/>
          <w:color w:val="000000"/>
          <w:sz w:val="24"/>
          <w:szCs w:val="24"/>
        </w:rPr>
        <w:t xml:space="preserve">by </w:t>
      </w:r>
      <w:r w:rsidR="00CA2CCC" w:rsidRPr="00CA2CCC">
        <w:rPr>
          <w:rFonts w:ascii="Times New Roman" w:hAnsi="Times New Roman" w:cs="Times New Roman"/>
          <w:color w:val="000000"/>
          <w:sz w:val="24"/>
          <w:szCs w:val="24"/>
        </w:rPr>
        <w:t xml:space="preserve">eliciting responses to a survey related to attendance and then implementing a program to recognize one another at the meeting; work with fellow PR’s to develop career tools for members of the organization; assisted in the development of a Manual of Procedure; and assisted in the development of Career focused Affinity Groups.  </w:t>
      </w:r>
    </w:p>
    <w:p w14:paraId="3150E503" w14:textId="273BAB67" w:rsidR="00904283" w:rsidRPr="00742801" w:rsidRDefault="00342D88" w:rsidP="00904283">
      <w:pPr>
        <w:numPr>
          <w:ilvl w:val="0"/>
          <w:numId w:val="1"/>
        </w:numPr>
        <w:pBdr>
          <w:top w:val="nil"/>
          <w:left w:val="nil"/>
          <w:bottom w:val="nil"/>
          <w:right w:val="nil"/>
          <w:between w:val="nil"/>
        </w:pBdr>
        <w:rPr>
          <w:rFonts w:ascii="Times New Roman" w:hAnsi="Times New Roman" w:cs="Times New Roman"/>
          <w:color w:val="000000"/>
          <w:sz w:val="24"/>
          <w:szCs w:val="24"/>
        </w:rPr>
      </w:pPr>
      <w:r w:rsidRPr="00CA2CCC">
        <w:rPr>
          <w:rFonts w:ascii="Times New Roman" w:eastAsia="Times New Roman" w:hAnsi="Times New Roman" w:cs="Times New Roman"/>
          <w:color w:val="000000"/>
          <w:sz w:val="24"/>
          <w:szCs w:val="24"/>
        </w:rPr>
        <w:t>Officer</w:t>
      </w:r>
      <w:r w:rsidR="00904283" w:rsidRPr="00CA2CCC">
        <w:rPr>
          <w:rFonts w:ascii="Times New Roman" w:eastAsia="Times New Roman" w:hAnsi="Times New Roman" w:cs="Times New Roman"/>
          <w:color w:val="000000"/>
          <w:sz w:val="24"/>
          <w:szCs w:val="24"/>
        </w:rPr>
        <w:t xml:space="preserve"> of the Central Arkansas Section of the American Chemical Society and Program Chair for </w:t>
      </w:r>
      <w:r w:rsidRPr="00CA2CCC">
        <w:rPr>
          <w:rFonts w:ascii="Times New Roman" w:eastAsia="Times New Roman" w:hAnsi="Times New Roman" w:cs="Times New Roman"/>
          <w:color w:val="000000"/>
          <w:sz w:val="24"/>
          <w:szCs w:val="24"/>
        </w:rPr>
        <w:t xml:space="preserve">National Chemistry Week and </w:t>
      </w:r>
      <w:r w:rsidR="00904283" w:rsidRPr="00CA2CCC">
        <w:rPr>
          <w:rFonts w:ascii="Times New Roman" w:eastAsia="Times New Roman" w:hAnsi="Times New Roman" w:cs="Times New Roman"/>
          <w:color w:val="000000"/>
          <w:sz w:val="24"/>
          <w:szCs w:val="24"/>
        </w:rPr>
        <w:t>Chemists</w:t>
      </w:r>
      <w:r w:rsidR="00904283">
        <w:rPr>
          <w:rFonts w:ascii="Times New Roman" w:eastAsia="Times New Roman" w:hAnsi="Times New Roman" w:cs="Times New Roman"/>
          <w:color w:val="000000"/>
          <w:sz w:val="24"/>
          <w:szCs w:val="24"/>
        </w:rPr>
        <w:t xml:space="preserve"> Celebrate Earth Week (</w:t>
      </w:r>
      <w:r>
        <w:rPr>
          <w:rFonts w:ascii="Times New Roman" w:eastAsia="Times New Roman" w:hAnsi="Times New Roman" w:cs="Times New Roman"/>
          <w:color w:val="000000"/>
          <w:sz w:val="24"/>
          <w:szCs w:val="24"/>
        </w:rPr>
        <w:t xml:space="preserve">2018, 2023 - Chair-Elect; </w:t>
      </w:r>
      <w:r w:rsidR="00904283">
        <w:rPr>
          <w:rFonts w:ascii="Times New Roman" w:eastAsia="Times New Roman" w:hAnsi="Times New Roman" w:cs="Times New Roman"/>
          <w:color w:val="000000"/>
          <w:sz w:val="24"/>
          <w:szCs w:val="24"/>
        </w:rPr>
        <w:t>2019</w:t>
      </w:r>
      <w:r>
        <w:rPr>
          <w:rFonts w:ascii="Times New Roman" w:eastAsia="Times New Roman" w:hAnsi="Times New Roman" w:cs="Times New Roman"/>
          <w:color w:val="000000"/>
          <w:sz w:val="24"/>
          <w:szCs w:val="24"/>
        </w:rPr>
        <w:t>, 2024 - Chair; 2020 – Past-Chair; 2021-2022 Treasurer</w:t>
      </w:r>
      <w:r w:rsidR="00904283">
        <w:rPr>
          <w:rFonts w:ascii="Times New Roman" w:eastAsia="Times New Roman" w:hAnsi="Times New Roman" w:cs="Times New Roman"/>
          <w:color w:val="000000"/>
          <w:sz w:val="24"/>
          <w:szCs w:val="24"/>
        </w:rPr>
        <w:t>)</w:t>
      </w:r>
      <w:r w:rsidR="00906181">
        <w:rPr>
          <w:rFonts w:ascii="Times New Roman" w:eastAsia="Times New Roman" w:hAnsi="Times New Roman" w:cs="Times New Roman"/>
          <w:color w:val="000000"/>
          <w:sz w:val="24"/>
          <w:szCs w:val="24"/>
        </w:rPr>
        <w:t xml:space="preserve"> – I provide programming to members in the state of Arkansas which provides networking opportunities for students, faculty, and members in industry. Additionally, I assist with outreach surrounding the </w:t>
      </w:r>
      <w:r>
        <w:rPr>
          <w:rFonts w:ascii="Times New Roman" w:eastAsia="Times New Roman" w:hAnsi="Times New Roman" w:cs="Times New Roman"/>
          <w:color w:val="000000"/>
          <w:sz w:val="24"/>
          <w:szCs w:val="24"/>
        </w:rPr>
        <w:t xml:space="preserve">National Chemistry Week and </w:t>
      </w:r>
      <w:r w:rsidR="00906181">
        <w:rPr>
          <w:rFonts w:ascii="Times New Roman" w:eastAsia="Times New Roman" w:hAnsi="Times New Roman" w:cs="Times New Roman"/>
          <w:color w:val="000000"/>
          <w:sz w:val="24"/>
          <w:szCs w:val="24"/>
        </w:rPr>
        <w:t>Chemistry Celebrate Earth Week theme.</w:t>
      </w:r>
    </w:p>
    <w:p w14:paraId="372B45DE" w14:textId="4B23AFB8" w:rsidR="00742801" w:rsidRPr="00742801" w:rsidRDefault="00742801" w:rsidP="00742801">
      <w:pPr>
        <w:numPr>
          <w:ilvl w:val="0"/>
          <w:numId w:val="1"/>
        </w:numPr>
        <w:pBdr>
          <w:top w:val="nil"/>
          <w:left w:val="nil"/>
          <w:bottom w:val="nil"/>
          <w:right w:val="nil"/>
          <w:between w:val="nil"/>
        </w:pBd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Served as the PI for the UCA ATOM Scholars Program (2020 - Current) – I assisted with writing the grant, aid in the selection process of the ATOM Scholars, Co-Chair the Mentorship Circle where we provide tools and training in preparation for careers, advise the students on their coursework, maintain the budget, schedule activities and events, and much more. </w:t>
      </w:r>
    </w:p>
    <w:p w14:paraId="076E61FC" w14:textId="531D1E28" w:rsidR="00904283" w:rsidRPr="00904283" w:rsidRDefault="00904283">
      <w:pPr>
        <w:numPr>
          <w:ilvl w:val="0"/>
          <w:numId w:val="1"/>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Member of the Committee on Community Activities for The American Chemical Society (2019</w:t>
      </w:r>
      <w:r w:rsidR="00342D88">
        <w:rPr>
          <w:rFonts w:ascii="Times New Roman" w:hAnsi="Times New Roman" w:cs="Times New Roman"/>
          <w:color w:val="000000"/>
          <w:sz w:val="24"/>
          <w:szCs w:val="24"/>
        </w:rPr>
        <w:t xml:space="preserve"> - Current</w:t>
      </w:r>
      <w:r>
        <w:rPr>
          <w:rFonts w:ascii="Times New Roman" w:hAnsi="Times New Roman" w:cs="Times New Roman"/>
          <w:color w:val="000000"/>
          <w:sz w:val="24"/>
          <w:szCs w:val="24"/>
        </w:rPr>
        <w:t>)</w:t>
      </w:r>
      <w:r w:rsidR="00906181">
        <w:rPr>
          <w:rFonts w:ascii="Times New Roman" w:hAnsi="Times New Roman" w:cs="Times New Roman"/>
          <w:color w:val="000000"/>
          <w:sz w:val="24"/>
          <w:szCs w:val="24"/>
        </w:rPr>
        <w:t xml:space="preserve"> – I </w:t>
      </w:r>
      <w:r w:rsidR="00E60825">
        <w:rPr>
          <w:rFonts w:ascii="Times New Roman" w:hAnsi="Times New Roman" w:cs="Times New Roman"/>
          <w:color w:val="000000"/>
          <w:sz w:val="24"/>
          <w:szCs w:val="24"/>
        </w:rPr>
        <w:t>am</w:t>
      </w:r>
      <w:r w:rsidR="00906181">
        <w:rPr>
          <w:rFonts w:ascii="Times New Roman" w:hAnsi="Times New Roman" w:cs="Times New Roman"/>
          <w:color w:val="000000"/>
          <w:sz w:val="24"/>
          <w:szCs w:val="24"/>
        </w:rPr>
        <w:t xml:space="preserve"> serving on the </w:t>
      </w:r>
      <w:r w:rsidR="00E60825">
        <w:rPr>
          <w:rFonts w:ascii="Times New Roman" w:hAnsi="Times New Roman" w:cs="Times New Roman"/>
          <w:color w:val="000000"/>
          <w:sz w:val="24"/>
          <w:szCs w:val="24"/>
        </w:rPr>
        <w:t xml:space="preserve">Tools and Training Subcommittee with chemists across the nation to develop resources for outreach volunteers. </w:t>
      </w:r>
      <w:r w:rsidR="00342D88">
        <w:rPr>
          <w:rFonts w:ascii="Times New Roman" w:hAnsi="Times New Roman" w:cs="Times New Roman"/>
          <w:color w:val="000000"/>
          <w:sz w:val="24"/>
          <w:szCs w:val="24"/>
        </w:rPr>
        <w:t>I have assisted in the development of multiple Celebrating Chemistry Magazines for National Chemistry Week and Chemists Celebrate Earth Week. Finally, I am Championing the development and expansion of an online, searchable database of hands-on activities.</w:t>
      </w:r>
    </w:p>
    <w:p w14:paraId="09E39C4E" w14:textId="6151CF30" w:rsidR="00342D88" w:rsidRPr="00342D88" w:rsidRDefault="00342D88" w:rsidP="00342D88">
      <w:pPr>
        <w:numPr>
          <w:ilvl w:val="0"/>
          <w:numId w:val="1"/>
        </w:numPr>
        <w:pBdr>
          <w:top w:val="nil"/>
          <w:left w:val="nil"/>
          <w:bottom w:val="nil"/>
          <w:right w:val="nil"/>
          <w:between w:val="nil"/>
        </w:pBd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Served as Co-PI for the UCA Robert Noyce Scholarship Program (2013 – 2019) – I assisted with writing the grant, and aid in the selection process for the Noyce Interns and Scholars annually. </w:t>
      </w:r>
    </w:p>
    <w:p w14:paraId="30B1B55F" w14:textId="294652CF" w:rsidR="001F57D0" w:rsidRPr="00D52FEE" w:rsidRDefault="00F57028">
      <w:pPr>
        <w:numPr>
          <w:ilvl w:val="0"/>
          <w:numId w:val="1"/>
        </w:numPr>
        <w:pBdr>
          <w:top w:val="nil"/>
          <w:left w:val="nil"/>
          <w:bottom w:val="nil"/>
          <w:right w:val="nil"/>
          <w:between w:val="nil"/>
        </w:pBdr>
        <w:rPr>
          <w:rFonts w:ascii="Times New Roman" w:hAnsi="Times New Roman" w:cs="Times New Roman"/>
          <w:color w:val="000000"/>
          <w:sz w:val="24"/>
          <w:szCs w:val="24"/>
        </w:rPr>
      </w:pPr>
      <w:r w:rsidRPr="00D52FEE">
        <w:rPr>
          <w:rFonts w:ascii="Times New Roman" w:eastAsia="Times New Roman" w:hAnsi="Times New Roman" w:cs="Times New Roman"/>
          <w:color w:val="000000"/>
          <w:sz w:val="24"/>
          <w:szCs w:val="24"/>
        </w:rPr>
        <w:t xml:space="preserve">Served as </w:t>
      </w:r>
      <w:r w:rsidR="00904283">
        <w:rPr>
          <w:rFonts w:ascii="Times New Roman" w:eastAsia="Times New Roman" w:hAnsi="Times New Roman" w:cs="Times New Roman"/>
          <w:color w:val="000000"/>
          <w:sz w:val="24"/>
          <w:szCs w:val="24"/>
        </w:rPr>
        <w:t xml:space="preserve">Undergraduate Program </w:t>
      </w:r>
      <w:r w:rsidRPr="00D52FEE">
        <w:rPr>
          <w:rFonts w:ascii="Times New Roman" w:eastAsia="Times New Roman" w:hAnsi="Times New Roman" w:cs="Times New Roman"/>
          <w:color w:val="000000"/>
          <w:sz w:val="24"/>
          <w:szCs w:val="24"/>
        </w:rPr>
        <w:t xml:space="preserve">Co-Chair of </w:t>
      </w:r>
      <w:r w:rsidR="00904283">
        <w:rPr>
          <w:rFonts w:ascii="Times New Roman" w:eastAsia="Times New Roman" w:hAnsi="Times New Roman" w:cs="Times New Roman"/>
          <w:color w:val="000000"/>
          <w:sz w:val="24"/>
          <w:szCs w:val="24"/>
        </w:rPr>
        <w:t>the Southwest Regional American Chemical Society Meeting (2017-2018</w:t>
      </w:r>
      <w:r w:rsidRPr="00D52FEE">
        <w:rPr>
          <w:rFonts w:ascii="Times New Roman" w:eastAsia="Times New Roman" w:hAnsi="Times New Roman" w:cs="Times New Roman"/>
          <w:color w:val="000000"/>
          <w:sz w:val="24"/>
          <w:szCs w:val="24"/>
        </w:rPr>
        <w:t>)</w:t>
      </w:r>
      <w:r w:rsidR="00E60825">
        <w:rPr>
          <w:rFonts w:ascii="Times New Roman" w:eastAsia="Times New Roman" w:hAnsi="Times New Roman" w:cs="Times New Roman"/>
          <w:color w:val="000000"/>
          <w:sz w:val="24"/>
          <w:szCs w:val="24"/>
        </w:rPr>
        <w:t xml:space="preserve"> – I organized the Graduate School Fair where 30 graduate schools provided information to attendees about opportunities at their university. Additionally, I organized a Career Luncheon where 5 individuals from industry and academia spoke with undergraduates about things they look for in candidates as well as their personal journey. I also organized a social to help undergraduates connect with each other across the region (Arkansas, Oklahoma, Texas, Louisiana). Finally, I helped with the Undergraduate Symposia and Poster Sessions.</w:t>
      </w:r>
    </w:p>
    <w:p w14:paraId="72B0C59D" w14:textId="1607B4BC" w:rsidR="001F57D0" w:rsidRPr="00D52FEE" w:rsidRDefault="009B729D">
      <w:pPr>
        <w:numPr>
          <w:ilvl w:val="0"/>
          <w:numId w:val="1"/>
        </w:numPr>
        <w:pBdr>
          <w:top w:val="nil"/>
          <w:left w:val="nil"/>
          <w:bottom w:val="nil"/>
          <w:right w:val="nil"/>
          <w:between w:val="nil"/>
        </w:pBd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Faculty Advisor for the UCA American Chemical Society Chapter (2010 – Current)</w:t>
      </w:r>
      <w:r w:rsidR="00CF56AA">
        <w:rPr>
          <w:rFonts w:ascii="Times New Roman" w:eastAsia="Times New Roman" w:hAnsi="Times New Roman" w:cs="Times New Roman"/>
          <w:color w:val="000000"/>
          <w:sz w:val="24"/>
          <w:szCs w:val="24"/>
        </w:rPr>
        <w:t xml:space="preserve"> – I provide guidance, assist with activities, help teach proper safety and presentation of demonstrations, help the treasurer keep up with the finances of the organization, attend outreach events, help the executive board complete all paperwork need for the national organization, and much, much, more.</w:t>
      </w:r>
    </w:p>
    <w:p w14:paraId="029A135F" w14:textId="77777777" w:rsidR="001F57D0" w:rsidRPr="00D52FEE" w:rsidRDefault="001F57D0">
      <w:pPr>
        <w:rPr>
          <w:rFonts w:ascii="Times New Roman" w:eastAsia="Times New Roman" w:hAnsi="Times New Roman" w:cs="Times New Roman"/>
          <w:b/>
          <w:sz w:val="24"/>
          <w:szCs w:val="24"/>
          <w:u w:val="single"/>
        </w:rPr>
      </w:pPr>
    </w:p>
    <w:p w14:paraId="6BE5D663" w14:textId="77777777" w:rsidR="001F57D0" w:rsidRPr="00D52FEE" w:rsidRDefault="001F57D0">
      <w:pPr>
        <w:rPr>
          <w:rFonts w:ascii="Times New Roman" w:eastAsia="Times New Roman" w:hAnsi="Times New Roman" w:cs="Times New Roman"/>
          <w:sz w:val="24"/>
          <w:szCs w:val="24"/>
        </w:rPr>
      </w:pPr>
    </w:p>
    <w:sectPr w:rsidR="001F57D0" w:rsidRPr="00D52FE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D9F7" w14:textId="77777777" w:rsidR="00105982" w:rsidRDefault="00105982">
      <w:r>
        <w:separator/>
      </w:r>
    </w:p>
  </w:endnote>
  <w:endnote w:type="continuationSeparator" w:id="0">
    <w:p w14:paraId="377B6E4D" w14:textId="77777777" w:rsidR="00105982" w:rsidRDefault="0010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44C5" w14:textId="77777777" w:rsidR="001F57D0" w:rsidRDefault="00F5702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F56AA">
      <w:rPr>
        <w:noProof/>
        <w:color w:val="000000"/>
      </w:rPr>
      <w:t>1</w:t>
    </w:r>
    <w:r>
      <w:rPr>
        <w:color w:val="000000"/>
      </w:rPr>
      <w:fldChar w:fldCharType="end"/>
    </w:r>
  </w:p>
  <w:p w14:paraId="06383EF1" w14:textId="77777777" w:rsidR="001F57D0" w:rsidRDefault="001F57D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7BA1" w14:textId="77777777" w:rsidR="00105982" w:rsidRDefault="00105982">
      <w:r>
        <w:separator/>
      </w:r>
    </w:p>
  </w:footnote>
  <w:footnote w:type="continuationSeparator" w:id="0">
    <w:p w14:paraId="495C962F" w14:textId="77777777" w:rsidR="00105982" w:rsidRDefault="0010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1186"/>
    <w:multiLevelType w:val="multilevel"/>
    <w:tmpl w:val="D79AE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A63806"/>
    <w:multiLevelType w:val="hybridMultilevel"/>
    <w:tmpl w:val="DF4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86AF3"/>
    <w:multiLevelType w:val="hybridMultilevel"/>
    <w:tmpl w:val="9B1C1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D46D0"/>
    <w:multiLevelType w:val="hybridMultilevel"/>
    <w:tmpl w:val="ACAA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81F64"/>
    <w:multiLevelType w:val="hybridMultilevel"/>
    <w:tmpl w:val="882EEE3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6C5885"/>
    <w:multiLevelType w:val="hybridMultilevel"/>
    <w:tmpl w:val="61986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F18F9"/>
    <w:multiLevelType w:val="hybridMultilevel"/>
    <w:tmpl w:val="71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4673A7"/>
    <w:multiLevelType w:val="hybridMultilevel"/>
    <w:tmpl w:val="4C2A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741997">
    <w:abstractNumId w:val="0"/>
  </w:num>
  <w:num w:numId="2" w16cid:durableId="278339437">
    <w:abstractNumId w:val="3"/>
  </w:num>
  <w:num w:numId="3" w16cid:durableId="484786327">
    <w:abstractNumId w:val="5"/>
  </w:num>
  <w:num w:numId="4" w16cid:durableId="1148091904">
    <w:abstractNumId w:val="6"/>
  </w:num>
  <w:num w:numId="5" w16cid:durableId="1662732509">
    <w:abstractNumId w:val="2"/>
  </w:num>
  <w:num w:numId="6" w16cid:durableId="225649970">
    <w:abstractNumId w:val="7"/>
  </w:num>
  <w:num w:numId="7" w16cid:durableId="1115057669">
    <w:abstractNumId w:val="1"/>
  </w:num>
  <w:num w:numId="8" w16cid:durableId="47067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D0"/>
    <w:rsid w:val="00105982"/>
    <w:rsid w:val="001F57D0"/>
    <w:rsid w:val="00342D88"/>
    <w:rsid w:val="003E5939"/>
    <w:rsid w:val="00406D1C"/>
    <w:rsid w:val="00454C1F"/>
    <w:rsid w:val="006B1DC9"/>
    <w:rsid w:val="006E4166"/>
    <w:rsid w:val="00742801"/>
    <w:rsid w:val="007650BD"/>
    <w:rsid w:val="00857641"/>
    <w:rsid w:val="00904283"/>
    <w:rsid w:val="00906181"/>
    <w:rsid w:val="00920BB1"/>
    <w:rsid w:val="00973E49"/>
    <w:rsid w:val="009B729D"/>
    <w:rsid w:val="00A03256"/>
    <w:rsid w:val="00B7632A"/>
    <w:rsid w:val="00C348B1"/>
    <w:rsid w:val="00CA2CCC"/>
    <w:rsid w:val="00CF56AA"/>
    <w:rsid w:val="00D52FEE"/>
    <w:rsid w:val="00D86975"/>
    <w:rsid w:val="00E60825"/>
    <w:rsid w:val="00E628B5"/>
    <w:rsid w:val="00F57028"/>
    <w:rsid w:val="00FC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C7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p1">
    <w:name w:val="p1"/>
    <w:basedOn w:val="Normal"/>
    <w:rsid w:val="00D52FEE"/>
    <w:rPr>
      <w:rFonts w:ascii="Helvetica" w:hAnsi="Helvetica" w:cs="Times New Roman"/>
      <w:sz w:val="18"/>
      <w:szCs w:val="18"/>
    </w:rPr>
  </w:style>
  <w:style w:type="paragraph" w:styleId="ListParagraph">
    <w:name w:val="List Paragraph"/>
    <w:basedOn w:val="Normal"/>
    <w:uiPriority w:val="34"/>
    <w:qFormat/>
    <w:rsid w:val="00765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870">
      <w:bodyDiv w:val="1"/>
      <w:marLeft w:val="0"/>
      <w:marRight w:val="0"/>
      <w:marTop w:val="0"/>
      <w:marBottom w:val="0"/>
      <w:divBdr>
        <w:top w:val="none" w:sz="0" w:space="0" w:color="auto"/>
        <w:left w:val="none" w:sz="0" w:space="0" w:color="auto"/>
        <w:bottom w:val="none" w:sz="0" w:space="0" w:color="auto"/>
        <w:right w:val="none" w:sz="0" w:space="0" w:color="auto"/>
      </w:divBdr>
    </w:div>
    <w:div w:id="1858347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Wisher</cp:lastModifiedBy>
  <cp:revision>3</cp:revision>
  <dcterms:created xsi:type="dcterms:W3CDTF">2024-02-06T10:42:00Z</dcterms:created>
  <dcterms:modified xsi:type="dcterms:W3CDTF">2024-02-27T14:33:00Z</dcterms:modified>
</cp:coreProperties>
</file>