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B2" w:rsidRDefault="009F58B2" w:rsidP="009F58B2"/>
    <w:p w:rsidR="009F58B2" w:rsidRDefault="009F58B2" w:rsidP="009F58B2">
      <w:pPr>
        <w:jc w:val="center"/>
        <w:rPr>
          <w:b/>
          <w:sz w:val="26"/>
          <w:szCs w:val="26"/>
        </w:rPr>
        <w:sectPr w:rsidR="009F58B2" w:rsidSect="005333B7">
          <w:headerReference w:type="default" r:id="rId6"/>
          <w:footerReference w:type="default" r:id="rId7"/>
          <w:type w:val="continuous"/>
          <w:pgSz w:w="12240" w:h="15840"/>
          <w:pgMar w:top="720" w:right="720" w:bottom="720" w:left="720" w:header="720" w:footer="360" w:gutter="0"/>
          <w:cols w:sep="1" w:space="360"/>
          <w:docGrid w:linePitch="360"/>
        </w:sectPr>
      </w:pPr>
    </w:p>
    <w:p w:rsidR="009F58B2" w:rsidRPr="009F58B2" w:rsidRDefault="009F58B2" w:rsidP="009F58B2">
      <w:pPr>
        <w:jc w:val="center"/>
        <w:rPr>
          <w:b/>
          <w:sz w:val="26"/>
          <w:szCs w:val="26"/>
        </w:rPr>
      </w:pPr>
      <w:r w:rsidRPr="009F58B2">
        <w:rPr>
          <w:b/>
          <w:sz w:val="26"/>
          <w:szCs w:val="26"/>
        </w:rPr>
        <w:lastRenderedPageBreak/>
        <w:t>Alpha Chi Sigma</w:t>
      </w:r>
    </w:p>
    <w:p w:rsidR="009F58B2" w:rsidRDefault="00B44C3A" w:rsidP="009F58B2">
      <w:pPr>
        <w:jc w:val="center"/>
        <w:rPr>
          <w:b/>
          <w:sz w:val="26"/>
          <w:szCs w:val="26"/>
        </w:rPr>
        <w:sectPr w:rsidR="009F58B2" w:rsidSect="005333B7">
          <w:type w:val="continuous"/>
          <w:pgSz w:w="12240" w:h="15840"/>
          <w:pgMar w:top="720" w:right="720" w:bottom="720" w:left="720" w:header="720" w:footer="360" w:gutter="0"/>
          <w:cols w:sep="1" w:space="360"/>
          <w:docGrid w:linePitch="360"/>
        </w:sectPr>
      </w:pPr>
      <w:r>
        <w:rPr>
          <w:b/>
          <w:sz w:val="26"/>
          <w:szCs w:val="26"/>
        </w:rPr>
        <w:t>Jewelry</w:t>
      </w:r>
      <w:r w:rsidR="005333B7">
        <w:rPr>
          <w:b/>
          <w:sz w:val="26"/>
          <w:szCs w:val="26"/>
        </w:rPr>
        <w:t xml:space="preserve"> Order Form</w:t>
      </w:r>
    </w:p>
    <w:p w:rsidR="003F4402" w:rsidRDefault="003F4402" w:rsidP="009F58B2"/>
    <w:p w:rsidR="005333B7" w:rsidRDefault="005333B7" w:rsidP="009F58B2"/>
    <w:p w:rsidR="005333B7" w:rsidRDefault="00FC0D6E" w:rsidP="005333B7">
      <w:r w:rsidRPr="00434365">
        <w:t>A</w:t>
      </w:r>
      <w:r w:rsidR="005333B7" w:rsidRPr="00434365">
        <w:t xml:space="preserve">llow seven business days to receive </w:t>
      </w:r>
      <w:r w:rsidR="00962C57">
        <w:t>your order</w:t>
      </w:r>
      <w:r w:rsidRPr="00434365">
        <w:t>. W</w:t>
      </w:r>
      <w:r w:rsidR="005333B7" w:rsidRPr="00434365">
        <w:t xml:space="preserve">e will process orders in one to three business days unless you request </w:t>
      </w:r>
      <w:r w:rsidR="00434365" w:rsidRPr="00434365">
        <w:t>Priority Mail or Express Mail</w:t>
      </w:r>
      <w:r w:rsidRPr="00434365">
        <w:t>. Payment must be received before</w:t>
      </w:r>
      <w:r w:rsidR="00434365">
        <w:t xml:space="preserve"> </w:t>
      </w:r>
      <w:r w:rsidR="008C6210">
        <w:t xml:space="preserve">your order is </w:t>
      </w:r>
      <w:r w:rsidRPr="00434365">
        <w:t>shipped</w:t>
      </w:r>
      <w:r w:rsidR="005333B7" w:rsidRPr="00434365">
        <w:t>.</w:t>
      </w:r>
      <w:r w:rsidR="008C6210">
        <w:t xml:space="preserve"> T</w:t>
      </w:r>
      <w:r w:rsidR="004D31E0">
        <w:t xml:space="preserve">o order other jewelry, contact </w:t>
      </w:r>
      <w:hyperlink r:id="rId8" w:history="1">
        <w:proofErr w:type="spellStart"/>
        <w:r w:rsidR="004D31E0" w:rsidRPr="004D31E0">
          <w:rPr>
            <w:rStyle w:val="Hyperlink"/>
          </w:rPr>
          <w:t>Herff</w:t>
        </w:r>
        <w:proofErr w:type="spellEnd"/>
        <w:r w:rsidR="004D31E0" w:rsidRPr="004D31E0">
          <w:rPr>
            <w:rStyle w:val="Hyperlink"/>
          </w:rPr>
          <w:t xml:space="preserve"> Jones</w:t>
        </w:r>
      </w:hyperlink>
      <w:r w:rsidR="004D31E0">
        <w:t>.</w:t>
      </w:r>
    </w:p>
    <w:p w:rsidR="00C3450C" w:rsidRDefault="00C3450C" w:rsidP="005333B7"/>
    <w:p w:rsidR="005333B7" w:rsidRDefault="005333B7" w:rsidP="005333B7"/>
    <w:p w:rsidR="005333B7" w:rsidRDefault="000F0B94" w:rsidP="005333B7">
      <w:r w:rsidRPr="00C3450C">
        <w:rPr>
          <w:b/>
        </w:rPr>
        <w:t>Chapter name</w:t>
      </w:r>
      <w:r w:rsidR="00C3450C" w:rsidRPr="00C3450C">
        <w:rPr>
          <w:b/>
        </w:rPr>
        <w:t xml:space="preserve"> –</w:t>
      </w:r>
      <w:r w:rsidRPr="008E0AA3">
        <w:t xml:space="preserve"> </w:t>
      </w:r>
      <w:r w:rsidR="004674C8" w:rsidRPr="008E0AA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450C" w:rsidRPr="008E0AA3">
        <w:instrText xml:space="preserve"> FORMTEXT </w:instrText>
      </w:r>
      <w:r w:rsidR="004674C8" w:rsidRPr="008E0AA3">
        <w:fldChar w:fldCharType="separate"/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4674C8" w:rsidRPr="008E0AA3">
        <w:fldChar w:fldCharType="end"/>
      </w:r>
      <w:bookmarkEnd w:id="0"/>
      <w:r w:rsidR="00434365">
        <w:tab/>
      </w:r>
      <w:r w:rsidR="008C6210">
        <w:tab/>
      </w:r>
      <w:r w:rsidRPr="00C3450C">
        <w:rPr>
          <w:b/>
        </w:rPr>
        <w:t>Y</w:t>
      </w:r>
      <w:r w:rsidR="005333B7" w:rsidRPr="00C3450C">
        <w:rPr>
          <w:b/>
        </w:rPr>
        <w:t>our nam</w:t>
      </w:r>
      <w:r w:rsidR="00C3450C" w:rsidRPr="00C3450C">
        <w:rPr>
          <w:b/>
        </w:rPr>
        <w:t>e –</w:t>
      </w:r>
      <w:r w:rsidR="00C3450C" w:rsidRPr="008E0AA3">
        <w:t xml:space="preserve"> </w:t>
      </w:r>
      <w:r w:rsidR="004674C8" w:rsidRPr="008E0AA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3450C" w:rsidRPr="008E0AA3">
        <w:instrText xml:space="preserve"> FORMTEXT </w:instrText>
      </w:r>
      <w:r w:rsidR="004674C8" w:rsidRPr="008E0AA3">
        <w:fldChar w:fldCharType="separate"/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4674C8" w:rsidRPr="008E0AA3">
        <w:fldChar w:fldCharType="end"/>
      </w:r>
      <w:bookmarkEnd w:id="1"/>
    </w:p>
    <w:p w:rsidR="005333B7" w:rsidRDefault="005333B7" w:rsidP="005333B7">
      <w:r w:rsidRPr="00C3450C">
        <w:rPr>
          <w:b/>
        </w:rPr>
        <w:t>Your e-mail address</w:t>
      </w:r>
      <w:r w:rsidR="00C3450C" w:rsidRPr="00C3450C">
        <w:rPr>
          <w:b/>
        </w:rPr>
        <w:t xml:space="preserve"> –</w:t>
      </w:r>
      <w:r w:rsidRPr="008E0AA3">
        <w:t xml:space="preserve"> </w:t>
      </w:r>
      <w:r w:rsidR="004674C8" w:rsidRPr="008E0AA3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3450C" w:rsidRPr="008E0AA3">
        <w:instrText xml:space="preserve"> FORMTEXT </w:instrText>
      </w:r>
      <w:r w:rsidR="004674C8" w:rsidRPr="008E0AA3">
        <w:fldChar w:fldCharType="separate"/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4674C8" w:rsidRPr="008E0AA3">
        <w:fldChar w:fldCharType="end"/>
      </w:r>
      <w:bookmarkEnd w:id="2"/>
      <w:r w:rsidR="00DC2C35">
        <w:tab/>
      </w:r>
      <w:r w:rsidRPr="00C3450C">
        <w:rPr>
          <w:b/>
        </w:rPr>
        <w:t>Your phone number</w:t>
      </w:r>
      <w:r w:rsidR="00C3450C" w:rsidRPr="00C3450C">
        <w:rPr>
          <w:b/>
        </w:rPr>
        <w:t xml:space="preserve"> –</w:t>
      </w:r>
      <w:r w:rsidRPr="008E0AA3">
        <w:t xml:space="preserve"> </w:t>
      </w:r>
      <w:r w:rsidR="004674C8" w:rsidRPr="008E0AA3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3450C" w:rsidRPr="008E0AA3">
        <w:instrText xml:space="preserve"> FORMTEXT </w:instrText>
      </w:r>
      <w:r w:rsidR="004674C8" w:rsidRPr="008E0AA3">
        <w:fldChar w:fldCharType="separate"/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4674C8" w:rsidRPr="008E0AA3">
        <w:fldChar w:fldCharType="end"/>
      </w:r>
      <w:bookmarkEnd w:id="3"/>
    </w:p>
    <w:p w:rsidR="00E87EDC" w:rsidRDefault="00E87EDC" w:rsidP="00E87EDC">
      <w:r w:rsidRPr="009D3FED">
        <w:rPr>
          <w:b/>
        </w:rPr>
        <w:t>Shipping address (no P.O. boxes permitted) –</w:t>
      </w:r>
      <w:r w:rsidRPr="008E0AA3">
        <w:t xml:space="preserve"> </w:t>
      </w:r>
      <w:r w:rsidR="004674C8" w:rsidRPr="008E0AA3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E0AA3">
        <w:instrText xml:space="preserve"> FORMTEXT </w:instrText>
      </w:r>
      <w:r w:rsidR="004674C8" w:rsidRPr="008E0AA3">
        <w:fldChar w:fldCharType="separate"/>
      </w:r>
      <w:r w:rsidRPr="008E0AA3">
        <w:rPr>
          <w:noProof/>
        </w:rPr>
        <w:t> </w:t>
      </w:r>
      <w:r w:rsidRPr="008E0AA3">
        <w:rPr>
          <w:noProof/>
        </w:rPr>
        <w:t> </w:t>
      </w:r>
      <w:r w:rsidRPr="008E0AA3">
        <w:rPr>
          <w:noProof/>
        </w:rPr>
        <w:t> </w:t>
      </w:r>
      <w:r w:rsidRPr="008E0AA3">
        <w:rPr>
          <w:noProof/>
        </w:rPr>
        <w:t> </w:t>
      </w:r>
      <w:r w:rsidRPr="008E0AA3">
        <w:rPr>
          <w:noProof/>
        </w:rPr>
        <w:t> </w:t>
      </w:r>
      <w:r w:rsidR="004674C8" w:rsidRPr="008E0AA3">
        <w:fldChar w:fldCharType="end"/>
      </w:r>
      <w:bookmarkEnd w:id="4"/>
    </w:p>
    <w:p w:rsidR="00E87EDC" w:rsidRDefault="00E87EDC" w:rsidP="00E87EDC">
      <w:r w:rsidRPr="009D3FED">
        <w:rPr>
          <w:b/>
        </w:rPr>
        <w:t xml:space="preserve">City, </w:t>
      </w:r>
      <w:r w:rsidR="00434365">
        <w:rPr>
          <w:b/>
        </w:rPr>
        <w:t>S</w:t>
      </w:r>
      <w:r w:rsidRPr="009D3FED">
        <w:rPr>
          <w:b/>
        </w:rPr>
        <w:t>tate, ZIP Code –</w:t>
      </w:r>
      <w:r w:rsidRPr="008E0AA3">
        <w:t xml:space="preserve"> </w:t>
      </w:r>
      <w:r w:rsidR="004674C8" w:rsidRPr="008E0AA3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E0AA3">
        <w:instrText xml:space="preserve"> FORMTEXT </w:instrText>
      </w:r>
      <w:r w:rsidR="004674C8" w:rsidRPr="008E0AA3">
        <w:fldChar w:fldCharType="separate"/>
      </w:r>
      <w:r w:rsidRPr="008E0AA3">
        <w:rPr>
          <w:noProof/>
        </w:rPr>
        <w:t> </w:t>
      </w:r>
      <w:r w:rsidRPr="008E0AA3">
        <w:rPr>
          <w:noProof/>
        </w:rPr>
        <w:t> </w:t>
      </w:r>
      <w:r w:rsidRPr="008E0AA3">
        <w:rPr>
          <w:noProof/>
        </w:rPr>
        <w:t> </w:t>
      </w:r>
      <w:r w:rsidRPr="008E0AA3">
        <w:rPr>
          <w:noProof/>
        </w:rPr>
        <w:t> </w:t>
      </w:r>
      <w:r w:rsidRPr="008E0AA3">
        <w:rPr>
          <w:noProof/>
        </w:rPr>
        <w:t> </w:t>
      </w:r>
      <w:r w:rsidR="004674C8" w:rsidRPr="008E0AA3">
        <w:fldChar w:fldCharType="end"/>
      </w:r>
      <w:bookmarkEnd w:id="5"/>
    </w:p>
    <w:p w:rsidR="005333B7" w:rsidRDefault="00176436" w:rsidP="005333B7">
      <w:r>
        <w:rPr>
          <w:b/>
        </w:rPr>
        <w:t>Date you w</w:t>
      </w:r>
      <w:r w:rsidR="005333B7" w:rsidRPr="00C3450C">
        <w:rPr>
          <w:b/>
        </w:rPr>
        <w:t xml:space="preserve">ould like to receive </w:t>
      </w:r>
      <w:r>
        <w:rPr>
          <w:b/>
        </w:rPr>
        <w:t>y</w:t>
      </w:r>
      <w:r w:rsidR="005333B7" w:rsidRPr="00C3450C">
        <w:rPr>
          <w:b/>
        </w:rPr>
        <w:t>our orde</w:t>
      </w:r>
      <w:r>
        <w:rPr>
          <w:b/>
        </w:rPr>
        <w:t>r</w:t>
      </w:r>
      <w:r w:rsidR="00C3450C" w:rsidRPr="00C3450C">
        <w:rPr>
          <w:b/>
        </w:rPr>
        <w:t xml:space="preserve"> –</w:t>
      </w:r>
      <w:r w:rsidR="00C3450C" w:rsidRPr="008E0AA3">
        <w:t xml:space="preserve"> </w:t>
      </w:r>
      <w:r w:rsidR="004674C8" w:rsidRPr="008E0AA3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877910" w:rsidRPr="008E0AA3">
        <w:instrText xml:space="preserve"> FORMTEXT </w:instrText>
      </w:r>
      <w:r w:rsidR="004674C8" w:rsidRPr="008E0AA3">
        <w:fldChar w:fldCharType="separate"/>
      </w:r>
      <w:r w:rsidR="00877910" w:rsidRPr="008E0AA3">
        <w:rPr>
          <w:noProof/>
        </w:rPr>
        <w:t> </w:t>
      </w:r>
      <w:r w:rsidR="00877910" w:rsidRPr="008E0AA3">
        <w:rPr>
          <w:noProof/>
        </w:rPr>
        <w:t> </w:t>
      </w:r>
      <w:r w:rsidR="00877910" w:rsidRPr="008E0AA3">
        <w:rPr>
          <w:noProof/>
        </w:rPr>
        <w:t> </w:t>
      </w:r>
      <w:r w:rsidR="00877910" w:rsidRPr="008E0AA3">
        <w:rPr>
          <w:noProof/>
        </w:rPr>
        <w:t> </w:t>
      </w:r>
      <w:r w:rsidR="00877910" w:rsidRPr="008E0AA3">
        <w:rPr>
          <w:noProof/>
        </w:rPr>
        <w:t> </w:t>
      </w:r>
      <w:r w:rsidR="004674C8" w:rsidRPr="008E0AA3">
        <w:fldChar w:fldCharType="end"/>
      </w:r>
      <w:bookmarkEnd w:id="6"/>
    </w:p>
    <w:p w:rsidR="008E0AA3" w:rsidRDefault="008E0AA3" w:rsidP="005333B7">
      <w:pPr>
        <w:rPr>
          <w:highlight w:val="yellow"/>
        </w:rPr>
      </w:pPr>
    </w:p>
    <w:p w:rsidR="00F81D5A" w:rsidRPr="008E0AA3" w:rsidRDefault="00F81D5A" w:rsidP="005333B7">
      <w:pPr>
        <w:rPr>
          <w:highlight w:val="yellow"/>
        </w:rPr>
      </w:pPr>
    </w:p>
    <w:p w:rsidR="005333B7" w:rsidRDefault="005333B7" w:rsidP="005333B7">
      <w:r w:rsidRPr="004D31E0">
        <w:rPr>
          <w:b/>
        </w:rPr>
        <w:t>Choose your shipping option</w:t>
      </w:r>
    </w:p>
    <w:p w:rsidR="006C3281" w:rsidRDefault="004674C8" w:rsidP="006C328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281">
        <w:instrText xml:space="preserve"> FORMCHECKBOX </w:instrText>
      </w:r>
      <w:r>
        <w:fldChar w:fldCharType="separate"/>
      </w:r>
      <w:r>
        <w:fldChar w:fldCharType="end"/>
      </w:r>
      <w:r w:rsidR="006C3281">
        <w:t xml:space="preserve"> </w:t>
      </w:r>
      <w:proofErr w:type="gramStart"/>
      <w:r w:rsidR="006C3281">
        <w:t>USPS</w:t>
      </w:r>
      <w:r w:rsidR="008C6210">
        <w:t xml:space="preserve"> s</w:t>
      </w:r>
      <w:r w:rsidR="00434365">
        <w:t xml:space="preserve">tandard </w:t>
      </w:r>
      <w:r w:rsidR="006C3281">
        <w:t>mail.</w:t>
      </w:r>
      <w:proofErr w:type="gramEnd"/>
      <w:r w:rsidR="006C3281">
        <w:t xml:space="preserve"> No charge.</w:t>
      </w:r>
    </w:p>
    <w:p w:rsidR="00877910" w:rsidRDefault="004674C8" w:rsidP="0087791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877910">
        <w:instrText xml:space="preserve"> FORMCHECKBOX </w:instrText>
      </w:r>
      <w:r>
        <w:fldChar w:fldCharType="separate"/>
      </w:r>
      <w:r>
        <w:fldChar w:fldCharType="end"/>
      </w:r>
      <w:bookmarkEnd w:id="7"/>
      <w:r w:rsidR="00877910">
        <w:t xml:space="preserve"> U</w:t>
      </w:r>
      <w:r w:rsidR="006C3281">
        <w:t>S</w:t>
      </w:r>
      <w:r w:rsidR="00877910">
        <w:t xml:space="preserve">PS </w:t>
      </w:r>
      <w:r w:rsidR="006C3281">
        <w:t xml:space="preserve">Priority Mail </w:t>
      </w:r>
      <w:r w:rsidR="00877910">
        <w:t>(</w:t>
      </w:r>
      <w:r w:rsidR="006C3281">
        <w:t>two</w:t>
      </w:r>
      <w:r w:rsidR="00877910">
        <w:t>-day delivery</w:t>
      </w:r>
      <w:r w:rsidR="004D31E0">
        <w:t xml:space="preserve"> to most locations</w:t>
      </w:r>
      <w:r w:rsidR="00877910">
        <w:t xml:space="preserve">). </w:t>
      </w:r>
      <w:proofErr w:type="gramStart"/>
      <w:r w:rsidR="00247B43">
        <w:t>$5.7</w:t>
      </w:r>
      <w:r w:rsidR="00434365">
        <w:t>0</w:t>
      </w:r>
      <w:r w:rsidR="006C3281">
        <w:t xml:space="preserve"> fee</w:t>
      </w:r>
      <w:r w:rsidR="00877910">
        <w:t>.</w:t>
      </w:r>
      <w:proofErr w:type="gramEnd"/>
    </w:p>
    <w:p w:rsidR="005333B7" w:rsidRDefault="004674C8" w:rsidP="005333B7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877910">
        <w:instrText xml:space="preserve"> FORMCHECKBOX </w:instrText>
      </w:r>
      <w:r>
        <w:fldChar w:fldCharType="separate"/>
      </w:r>
      <w:r>
        <w:fldChar w:fldCharType="end"/>
      </w:r>
      <w:bookmarkEnd w:id="8"/>
      <w:r w:rsidR="00877910">
        <w:t xml:space="preserve"> U</w:t>
      </w:r>
      <w:r w:rsidR="006C3281">
        <w:t>S</w:t>
      </w:r>
      <w:r w:rsidR="00877910">
        <w:t xml:space="preserve">PS </w:t>
      </w:r>
      <w:r w:rsidR="006C3281">
        <w:t xml:space="preserve">Express Mail </w:t>
      </w:r>
      <w:r w:rsidR="00877910">
        <w:t>(</w:t>
      </w:r>
      <w:r w:rsidR="006C3281">
        <w:t xml:space="preserve">overnight </w:t>
      </w:r>
      <w:r w:rsidR="00877910">
        <w:t>delivery</w:t>
      </w:r>
      <w:r w:rsidR="004D31E0">
        <w:t xml:space="preserve"> to most locations</w:t>
      </w:r>
      <w:r w:rsidR="00877910">
        <w:t xml:space="preserve">). </w:t>
      </w:r>
      <w:proofErr w:type="gramStart"/>
      <w:r w:rsidR="00FC0D6E">
        <w:t>$1</w:t>
      </w:r>
      <w:r w:rsidR="00247B43">
        <w:t>8</w:t>
      </w:r>
      <w:r w:rsidR="00FC0D6E">
        <w:t>.</w:t>
      </w:r>
      <w:r w:rsidR="00247B43">
        <w:t>11</w:t>
      </w:r>
      <w:r w:rsidR="008C6210">
        <w:t xml:space="preserve"> fee</w:t>
      </w:r>
      <w:r w:rsidR="00877910">
        <w:t>.</w:t>
      </w:r>
      <w:proofErr w:type="gramEnd"/>
    </w:p>
    <w:p w:rsidR="00877910" w:rsidRDefault="00877910" w:rsidP="005333B7"/>
    <w:p w:rsidR="005333B7" w:rsidRDefault="004674C8" w:rsidP="005333B7">
      <w:r w:rsidRPr="008E0AA3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C3450C" w:rsidRPr="008E0AA3">
        <w:instrText xml:space="preserve"> FORMTEXT </w:instrText>
      </w:r>
      <w:r w:rsidRPr="008E0AA3">
        <w:fldChar w:fldCharType="separate"/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Pr="008E0AA3">
        <w:fldChar w:fldCharType="end"/>
      </w:r>
      <w:bookmarkEnd w:id="9"/>
      <w:r w:rsidR="00E41B12">
        <w:tab/>
      </w:r>
      <w:r w:rsidR="00C3450C" w:rsidRPr="008E0AA3">
        <w:t>Number o</w:t>
      </w:r>
      <w:r w:rsidR="005333B7" w:rsidRPr="008E0AA3">
        <w:t xml:space="preserve">f </w:t>
      </w:r>
      <w:r w:rsidR="008E0AA3">
        <w:rPr>
          <w:b/>
        </w:rPr>
        <w:t>professional pins (replacements only</w:t>
      </w:r>
      <w:r w:rsidR="00F81D5A">
        <w:rPr>
          <w:b/>
        </w:rPr>
        <w:t>*</w:t>
      </w:r>
      <w:r w:rsidR="008E0AA3">
        <w:rPr>
          <w:b/>
        </w:rPr>
        <w:t>)</w:t>
      </w:r>
      <w:r w:rsidR="008E0AA3" w:rsidRPr="008E0AA3">
        <w:t xml:space="preserve"> – $4 each</w:t>
      </w:r>
    </w:p>
    <w:p w:rsidR="005333B7" w:rsidRDefault="004674C8" w:rsidP="005333B7">
      <w:r w:rsidRPr="008E0AA3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C3450C" w:rsidRPr="008E0AA3">
        <w:instrText xml:space="preserve"> FORMTEXT </w:instrText>
      </w:r>
      <w:r w:rsidRPr="008E0AA3">
        <w:fldChar w:fldCharType="separate"/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="00C3450C" w:rsidRPr="008E0AA3">
        <w:rPr>
          <w:noProof/>
        </w:rPr>
        <w:t> </w:t>
      </w:r>
      <w:r w:rsidRPr="008E0AA3">
        <w:fldChar w:fldCharType="end"/>
      </w:r>
      <w:bookmarkEnd w:id="10"/>
      <w:r w:rsidR="00E41B12">
        <w:tab/>
      </w:r>
      <w:r w:rsidR="005333B7" w:rsidRPr="008E0AA3">
        <w:t>Number of</w:t>
      </w:r>
      <w:r w:rsidR="008E0AA3" w:rsidRPr="008E0AA3">
        <w:t xml:space="preserve"> </w:t>
      </w:r>
      <w:r w:rsidR="008E0AA3">
        <w:rPr>
          <w:b/>
        </w:rPr>
        <w:t>badges (replacements only</w:t>
      </w:r>
      <w:r w:rsidR="00F81D5A">
        <w:rPr>
          <w:b/>
        </w:rPr>
        <w:t>**</w:t>
      </w:r>
      <w:r w:rsidR="008E0AA3">
        <w:rPr>
          <w:b/>
        </w:rPr>
        <w:t>)</w:t>
      </w:r>
      <w:r w:rsidR="008E0AA3" w:rsidRPr="008E0AA3">
        <w:t xml:space="preserve"> – $10 each</w:t>
      </w:r>
    </w:p>
    <w:p w:rsidR="008E0AA3" w:rsidRDefault="004674C8" w:rsidP="008E0AA3">
      <w:r w:rsidRPr="008E0AA3">
        <w:fldChar w:fldCharType="begin">
          <w:ffData>
            <w:name w:val="Text7"/>
            <w:enabled/>
            <w:calcOnExit w:val="0"/>
            <w:textInput/>
          </w:ffData>
        </w:fldChar>
      </w:r>
      <w:r w:rsidR="008E0AA3" w:rsidRPr="008E0AA3">
        <w:instrText xml:space="preserve"> FORMTEXT </w:instrText>
      </w:r>
      <w:r w:rsidRPr="008E0AA3">
        <w:fldChar w:fldCharType="separate"/>
      </w:r>
      <w:r w:rsidR="008E0AA3" w:rsidRPr="008E0AA3">
        <w:rPr>
          <w:noProof/>
        </w:rPr>
        <w:t> </w:t>
      </w:r>
      <w:r w:rsidR="008E0AA3" w:rsidRPr="008E0AA3">
        <w:rPr>
          <w:noProof/>
        </w:rPr>
        <w:t> </w:t>
      </w:r>
      <w:r w:rsidR="008E0AA3" w:rsidRPr="008E0AA3">
        <w:rPr>
          <w:noProof/>
        </w:rPr>
        <w:t> </w:t>
      </w:r>
      <w:r w:rsidR="008E0AA3" w:rsidRPr="008E0AA3">
        <w:rPr>
          <w:noProof/>
        </w:rPr>
        <w:t> </w:t>
      </w:r>
      <w:r w:rsidR="008E0AA3" w:rsidRPr="008E0AA3">
        <w:rPr>
          <w:noProof/>
        </w:rPr>
        <w:t> </w:t>
      </w:r>
      <w:r w:rsidRPr="008E0AA3">
        <w:fldChar w:fldCharType="end"/>
      </w:r>
      <w:r w:rsidR="00E41B12">
        <w:tab/>
      </w:r>
      <w:r w:rsidR="008E0AA3" w:rsidRPr="008E0AA3">
        <w:t xml:space="preserve">Number of </w:t>
      </w:r>
      <w:r w:rsidR="008E0AA3">
        <w:rPr>
          <w:b/>
        </w:rPr>
        <w:t>graduation medallions</w:t>
      </w:r>
      <w:r w:rsidR="008E0AA3" w:rsidRPr="008E0AA3">
        <w:t xml:space="preserve"> – $12 each</w:t>
      </w:r>
    </w:p>
    <w:p w:rsidR="001800A3" w:rsidRDefault="004674C8" w:rsidP="001800A3">
      <w:r w:rsidRPr="008E0AA3">
        <w:fldChar w:fldCharType="begin">
          <w:ffData>
            <w:name w:val="Text7"/>
            <w:enabled/>
            <w:calcOnExit w:val="0"/>
            <w:textInput/>
          </w:ffData>
        </w:fldChar>
      </w:r>
      <w:r w:rsidR="001800A3" w:rsidRPr="008E0AA3">
        <w:instrText xml:space="preserve"> FORMTEXT </w:instrText>
      </w:r>
      <w:r w:rsidRPr="008E0AA3">
        <w:fldChar w:fldCharType="separate"/>
      </w:r>
      <w:r w:rsidR="001800A3" w:rsidRPr="008E0AA3">
        <w:rPr>
          <w:noProof/>
        </w:rPr>
        <w:t> </w:t>
      </w:r>
      <w:r w:rsidR="001800A3" w:rsidRPr="008E0AA3">
        <w:rPr>
          <w:noProof/>
        </w:rPr>
        <w:t> </w:t>
      </w:r>
      <w:r w:rsidR="001800A3" w:rsidRPr="008E0AA3">
        <w:rPr>
          <w:noProof/>
        </w:rPr>
        <w:t> </w:t>
      </w:r>
      <w:r w:rsidR="001800A3" w:rsidRPr="008E0AA3">
        <w:rPr>
          <w:noProof/>
        </w:rPr>
        <w:t> </w:t>
      </w:r>
      <w:r w:rsidR="001800A3" w:rsidRPr="008E0AA3">
        <w:rPr>
          <w:noProof/>
        </w:rPr>
        <w:t> </w:t>
      </w:r>
      <w:r w:rsidRPr="008E0AA3">
        <w:fldChar w:fldCharType="end"/>
      </w:r>
      <w:r w:rsidR="001800A3">
        <w:tab/>
      </w:r>
      <w:r w:rsidR="001800A3" w:rsidRPr="008E0AA3">
        <w:t xml:space="preserve">Number of </w:t>
      </w:r>
      <w:r w:rsidR="001800A3">
        <w:rPr>
          <w:b/>
        </w:rPr>
        <w:t>silk ties</w:t>
      </w:r>
      <w:r w:rsidR="00A156A4">
        <w:t xml:space="preserve"> </w:t>
      </w:r>
      <w:r w:rsidR="00A156A4">
        <w:rPr>
          <w:b/>
        </w:rPr>
        <w:t>(New Design!)</w:t>
      </w:r>
      <w:r w:rsidR="001800A3" w:rsidRPr="008E0AA3">
        <w:t>– $</w:t>
      </w:r>
      <w:r w:rsidR="00A156A4">
        <w:t>3</w:t>
      </w:r>
      <w:r w:rsidR="001800A3">
        <w:t>0</w:t>
      </w:r>
      <w:r w:rsidR="001800A3" w:rsidRPr="008E0AA3">
        <w:t xml:space="preserve"> each</w:t>
      </w:r>
    </w:p>
    <w:p w:rsidR="001800A3" w:rsidRDefault="004674C8" w:rsidP="001800A3">
      <w:r w:rsidRPr="008E0AA3">
        <w:fldChar w:fldCharType="begin">
          <w:ffData>
            <w:name w:val="Text7"/>
            <w:enabled/>
            <w:calcOnExit w:val="0"/>
            <w:textInput/>
          </w:ffData>
        </w:fldChar>
      </w:r>
      <w:r w:rsidR="001800A3" w:rsidRPr="008E0AA3">
        <w:instrText xml:space="preserve"> FORMTEXT </w:instrText>
      </w:r>
      <w:r w:rsidRPr="008E0AA3">
        <w:fldChar w:fldCharType="separate"/>
      </w:r>
      <w:r w:rsidR="001800A3" w:rsidRPr="008E0AA3">
        <w:rPr>
          <w:noProof/>
        </w:rPr>
        <w:t> </w:t>
      </w:r>
      <w:r w:rsidR="001800A3" w:rsidRPr="008E0AA3">
        <w:rPr>
          <w:noProof/>
        </w:rPr>
        <w:t> </w:t>
      </w:r>
      <w:r w:rsidR="001800A3" w:rsidRPr="008E0AA3">
        <w:rPr>
          <w:noProof/>
        </w:rPr>
        <w:t> </w:t>
      </w:r>
      <w:r w:rsidR="001800A3" w:rsidRPr="008E0AA3">
        <w:rPr>
          <w:noProof/>
        </w:rPr>
        <w:t> </w:t>
      </w:r>
      <w:r w:rsidR="001800A3" w:rsidRPr="008E0AA3">
        <w:rPr>
          <w:noProof/>
        </w:rPr>
        <w:t> </w:t>
      </w:r>
      <w:r w:rsidRPr="008E0AA3">
        <w:fldChar w:fldCharType="end"/>
      </w:r>
      <w:r w:rsidR="001800A3">
        <w:tab/>
      </w:r>
      <w:r w:rsidR="001800A3" w:rsidRPr="008E0AA3">
        <w:t xml:space="preserve">Number of </w:t>
      </w:r>
      <w:r w:rsidR="001800A3">
        <w:rPr>
          <w:b/>
        </w:rPr>
        <w:t>car window cli</w:t>
      </w:r>
      <w:r w:rsidR="005B4C07">
        <w:rPr>
          <w:b/>
        </w:rPr>
        <w:t>n</w:t>
      </w:r>
      <w:r w:rsidR="001800A3">
        <w:rPr>
          <w:b/>
        </w:rPr>
        <w:t>gs</w:t>
      </w:r>
      <w:r w:rsidR="001800A3" w:rsidRPr="008E0AA3">
        <w:t xml:space="preserve"> – $2 each</w:t>
      </w:r>
    </w:p>
    <w:p w:rsidR="00EC609F" w:rsidRDefault="004674C8" w:rsidP="00EC609F">
      <w:r w:rsidRPr="008E0AA3">
        <w:fldChar w:fldCharType="begin">
          <w:ffData>
            <w:name w:val="Text7"/>
            <w:enabled/>
            <w:calcOnExit w:val="0"/>
            <w:textInput/>
          </w:ffData>
        </w:fldChar>
      </w:r>
      <w:r w:rsidR="00EC609F" w:rsidRPr="008E0AA3">
        <w:instrText xml:space="preserve"> FORMTEXT </w:instrText>
      </w:r>
      <w:r w:rsidRPr="008E0AA3">
        <w:fldChar w:fldCharType="separate"/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Pr="008E0AA3">
        <w:fldChar w:fldCharType="end"/>
      </w:r>
      <w:r w:rsidR="00E41B12">
        <w:tab/>
      </w:r>
      <w:r w:rsidR="00EC609F" w:rsidRPr="008E0AA3">
        <w:t>Number of</w:t>
      </w:r>
      <w:r w:rsidR="00EC609F">
        <w:t xml:space="preserve"> </w:t>
      </w:r>
      <w:r w:rsidR="00EC609F">
        <w:rPr>
          <w:b/>
        </w:rPr>
        <w:t>Wyvern Level 1 black pins (replacements only</w:t>
      </w:r>
      <w:r w:rsidR="009331DB">
        <w:rPr>
          <w:b/>
        </w:rPr>
        <w:t>***</w:t>
      </w:r>
      <w:r w:rsidR="00EC609F">
        <w:rPr>
          <w:b/>
        </w:rPr>
        <w:t>)</w:t>
      </w:r>
      <w:r w:rsidR="00EC609F">
        <w:t xml:space="preserve"> – $3</w:t>
      </w:r>
      <w:r w:rsidR="00EC609F" w:rsidRPr="008E0AA3">
        <w:t xml:space="preserve"> each</w:t>
      </w:r>
    </w:p>
    <w:p w:rsidR="00EC609F" w:rsidRDefault="004674C8" w:rsidP="00EC609F">
      <w:r w:rsidRPr="008E0AA3">
        <w:fldChar w:fldCharType="begin">
          <w:ffData>
            <w:name w:val="Text7"/>
            <w:enabled/>
            <w:calcOnExit w:val="0"/>
            <w:textInput/>
          </w:ffData>
        </w:fldChar>
      </w:r>
      <w:r w:rsidR="00EC609F" w:rsidRPr="008E0AA3">
        <w:instrText xml:space="preserve"> FORMTEXT </w:instrText>
      </w:r>
      <w:r w:rsidRPr="008E0AA3">
        <w:fldChar w:fldCharType="separate"/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Pr="008E0AA3">
        <w:fldChar w:fldCharType="end"/>
      </w:r>
      <w:r w:rsidR="00E41B12">
        <w:tab/>
      </w:r>
      <w:r w:rsidR="00EC609F" w:rsidRPr="008E0AA3">
        <w:t>Number of</w:t>
      </w:r>
      <w:r w:rsidR="00EC609F">
        <w:t xml:space="preserve"> </w:t>
      </w:r>
      <w:r w:rsidR="00EC609F">
        <w:rPr>
          <w:b/>
        </w:rPr>
        <w:t>Wyvern Level 2 green pins (replacements only</w:t>
      </w:r>
      <w:r w:rsidR="009331DB">
        <w:rPr>
          <w:b/>
        </w:rPr>
        <w:t>***</w:t>
      </w:r>
      <w:r w:rsidR="00EC609F">
        <w:rPr>
          <w:b/>
        </w:rPr>
        <w:t>)</w:t>
      </w:r>
      <w:r w:rsidR="00EC609F">
        <w:t xml:space="preserve"> – $3</w:t>
      </w:r>
      <w:r w:rsidR="00EC609F" w:rsidRPr="008E0AA3">
        <w:t xml:space="preserve"> each</w:t>
      </w:r>
    </w:p>
    <w:p w:rsidR="00EC609F" w:rsidRDefault="004674C8" w:rsidP="00EC609F">
      <w:r w:rsidRPr="008E0AA3">
        <w:fldChar w:fldCharType="begin">
          <w:ffData>
            <w:name w:val="Text7"/>
            <w:enabled/>
            <w:calcOnExit w:val="0"/>
            <w:textInput/>
          </w:ffData>
        </w:fldChar>
      </w:r>
      <w:r w:rsidR="00EC609F" w:rsidRPr="008E0AA3">
        <w:instrText xml:space="preserve"> FORMTEXT </w:instrText>
      </w:r>
      <w:r w:rsidRPr="008E0AA3">
        <w:fldChar w:fldCharType="separate"/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Pr="008E0AA3">
        <w:fldChar w:fldCharType="end"/>
      </w:r>
      <w:r w:rsidR="00E41B12">
        <w:tab/>
      </w:r>
      <w:r w:rsidR="00EC609F" w:rsidRPr="008E0AA3">
        <w:t>Number of</w:t>
      </w:r>
      <w:r w:rsidR="00EC609F">
        <w:t xml:space="preserve"> </w:t>
      </w:r>
      <w:r w:rsidR="00EC609F">
        <w:rPr>
          <w:b/>
        </w:rPr>
        <w:t>Wyvern Level 3 red pins (replacements only</w:t>
      </w:r>
      <w:r w:rsidR="009331DB">
        <w:rPr>
          <w:b/>
        </w:rPr>
        <w:t>***</w:t>
      </w:r>
      <w:r w:rsidR="00EC609F">
        <w:rPr>
          <w:b/>
        </w:rPr>
        <w:t>)</w:t>
      </w:r>
      <w:r w:rsidR="00EC609F">
        <w:t xml:space="preserve"> – $3</w:t>
      </w:r>
      <w:r w:rsidR="00EC609F" w:rsidRPr="008E0AA3">
        <w:t xml:space="preserve"> each</w:t>
      </w:r>
    </w:p>
    <w:p w:rsidR="00EC609F" w:rsidRDefault="004674C8" w:rsidP="00EC609F">
      <w:r w:rsidRPr="008E0AA3">
        <w:fldChar w:fldCharType="begin">
          <w:ffData>
            <w:name w:val="Text7"/>
            <w:enabled/>
            <w:calcOnExit w:val="0"/>
            <w:textInput/>
          </w:ffData>
        </w:fldChar>
      </w:r>
      <w:r w:rsidR="00EC609F" w:rsidRPr="008E0AA3">
        <w:instrText xml:space="preserve"> FORMTEXT </w:instrText>
      </w:r>
      <w:r w:rsidRPr="008E0AA3">
        <w:fldChar w:fldCharType="separate"/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="00EC609F" w:rsidRPr="008E0AA3">
        <w:rPr>
          <w:noProof/>
        </w:rPr>
        <w:t> </w:t>
      </w:r>
      <w:r w:rsidRPr="008E0AA3">
        <w:fldChar w:fldCharType="end"/>
      </w:r>
      <w:r w:rsidR="00E41B12">
        <w:tab/>
      </w:r>
      <w:r w:rsidR="00EC609F" w:rsidRPr="008E0AA3">
        <w:t>Number of</w:t>
      </w:r>
      <w:r w:rsidR="00EC609F">
        <w:t xml:space="preserve"> </w:t>
      </w:r>
      <w:r w:rsidR="00EC609F">
        <w:rPr>
          <w:b/>
        </w:rPr>
        <w:t>Wyvern Level 4 blue pins (replacements only</w:t>
      </w:r>
      <w:r w:rsidR="009331DB">
        <w:rPr>
          <w:b/>
        </w:rPr>
        <w:t>***</w:t>
      </w:r>
      <w:r w:rsidR="00EC609F">
        <w:rPr>
          <w:b/>
        </w:rPr>
        <w:t>)</w:t>
      </w:r>
      <w:r w:rsidR="00EC609F">
        <w:t xml:space="preserve"> – $3</w:t>
      </w:r>
      <w:r w:rsidR="00EC609F" w:rsidRPr="008E0AA3">
        <w:t xml:space="preserve"> each</w:t>
      </w:r>
    </w:p>
    <w:p w:rsidR="00D504FC" w:rsidRDefault="004674C8" w:rsidP="00D504FC">
      <w:r w:rsidRPr="008E0AA3">
        <w:fldChar w:fldCharType="begin">
          <w:ffData>
            <w:name w:val="Text7"/>
            <w:enabled/>
            <w:calcOnExit w:val="0"/>
            <w:textInput/>
          </w:ffData>
        </w:fldChar>
      </w:r>
      <w:r w:rsidR="00D504FC" w:rsidRPr="008E0AA3">
        <w:instrText xml:space="preserve"> FORMTEXT </w:instrText>
      </w:r>
      <w:r w:rsidRPr="008E0AA3">
        <w:fldChar w:fldCharType="separate"/>
      </w:r>
      <w:r w:rsidR="00D504FC" w:rsidRPr="008E0AA3">
        <w:rPr>
          <w:noProof/>
        </w:rPr>
        <w:t> </w:t>
      </w:r>
      <w:r w:rsidR="00D504FC" w:rsidRPr="008E0AA3">
        <w:rPr>
          <w:noProof/>
        </w:rPr>
        <w:t> </w:t>
      </w:r>
      <w:r w:rsidR="00D504FC" w:rsidRPr="008E0AA3">
        <w:rPr>
          <w:noProof/>
        </w:rPr>
        <w:t> </w:t>
      </w:r>
      <w:r w:rsidR="00D504FC" w:rsidRPr="008E0AA3">
        <w:rPr>
          <w:noProof/>
        </w:rPr>
        <w:t> </w:t>
      </w:r>
      <w:r w:rsidR="00D504FC" w:rsidRPr="008E0AA3">
        <w:rPr>
          <w:noProof/>
        </w:rPr>
        <w:t> </w:t>
      </w:r>
      <w:r w:rsidRPr="008E0AA3">
        <w:fldChar w:fldCharType="end"/>
      </w:r>
      <w:r w:rsidR="00E41B12">
        <w:tab/>
      </w:r>
      <w:r w:rsidR="00D504FC" w:rsidRPr="008E0AA3">
        <w:t>Number of</w:t>
      </w:r>
      <w:r w:rsidR="00D504FC">
        <w:t xml:space="preserve"> </w:t>
      </w:r>
      <w:r w:rsidR="00D504FC">
        <w:rPr>
          <w:b/>
        </w:rPr>
        <w:t>Greek letters temporary tattoos</w:t>
      </w:r>
      <w:r w:rsidR="00D504FC">
        <w:t xml:space="preserve"> – 3 for $1</w:t>
      </w:r>
    </w:p>
    <w:p w:rsidR="00D504FC" w:rsidRDefault="004674C8" w:rsidP="00EC609F">
      <w:r w:rsidRPr="008E0AA3">
        <w:fldChar w:fldCharType="begin">
          <w:ffData>
            <w:name w:val="Text7"/>
            <w:enabled/>
            <w:calcOnExit w:val="0"/>
            <w:textInput/>
          </w:ffData>
        </w:fldChar>
      </w:r>
      <w:r w:rsidR="00D504FC" w:rsidRPr="008E0AA3">
        <w:instrText xml:space="preserve"> FORMTEXT </w:instrText>
      </w:r>
      <w:r w:rsidRPr="008E0AA3">
        <w:fldChar w:fldCharType="separate"/>
      </w:r>
      <w:r w:rsidR="00D504FC" w:rsidRPr="008E0AA3">
        <w:rPr>
          <w:noProof/>
        </w:rPr>
        <w:t> </w:t>
      </w:r>
      <w:r w:rsidR="00D504FC" w:rsidRPr="008E0AA3">
        <w:rPr>
          <w:noProof/>
        </w:rPr>
        <w:t> </w:t>
      </w:r>
      <w:r w:rsidR="00D504FC" w:rsidRPr="008E0AA3">
        <w:rPr>
          <w:noProof/>
        </w:rPr>
        <w:t> </w:t>
      </w:r>
      <w:r w:rsidR="00D504FC" w:rsidRPr="008E0AA3">
        <w:rPr>
          <w:noProof/>
        </w:rPr>
        <w:t> </w:t>
      </w:r>
      <w:r w:rsidR="00D504FC" w:rsidRPr="008E0AA3">
        <w:rPr>
          <w:noProof/>
        </w:rPr>
        <w:t> </w:t>
      </w:r>
      <w:r w:rsidRPr="008E0AA3">
        <w:fldChar w:fldCharType="end"/>
      </w:r>
      <w:r w:rsidR="00E41B12">
        <w:tab/>
      </w:r>
      <w:r w:rsidR="00D504FC" w:rsidRPr="008E0AA3">
        <w:t>Number of</w:t>
      </w:r>
      <w:r w:rsidR="00D504FC">
        <w:t xml:space="preserve"> </w:t>
      </w:r>
      <w:r w:rsidR="00D504FC">
        <w:rPr>
          <w:b/>
        </w:rPr>
        <w:t>Greek letters in hexagon temporary tattoos</w:t>
      </w:r>
      <w:r w:rsidR="00D504FC">
        <w:t xml:space="preserve"> – 3 for $1</w:t>
      </w:r>
    </w:p>
    <w:p w:rsidR="00EC609F" w:rsidRDefault="00EC609F" w:rsidP="008E0AA3"/>
    <w:p w:rsidR="00FC0D6E" w:rsidRDefault="004674C8" w:rsidP="005333B7"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8E0AA3">
        <w:instrText xml:space="preserve"> FORMTEXT </w:instrText>
      </w:r>
      <w:r>
        <w:fldChar w:fldCharType="separate"/>
      </w:r>
      <w:r w:rsidR="008E0AA3">
        <w:rPr>
          <w:noProof/>
        </w:rPr>
        <w:t> </w:t>
      </w:r>
      <w:r w:rsidR="008E0AA3">
        <w:rPr>
          <w:noProof/>
        </w:rPr>
        <w:t> </w:t>
      </w:r>
      <w:r w:rsidR="008E0AA3">
        <w:rPr>
          <w:noProof/>
        </w:rPr>
        <w:t> </w:t>
      </w:r>
      <w:r w:rsidR="008E0AA3">
        <w:rPr>
          <w:noProof/>
        </w:rPr>
        <w:t> </w:t>
      </w:r>
      <w:r w:rsidR="008E0AA3">
        <w:rPr>
          <w:noProof/>
        </w:rPr>
        <w:t> </w:t>
      </w:r>
      <w:r>
        <w:fldChar w:fldCharType="end"/>
      </w:r>
      <w:r w:rsidR="000C6E19">
        <w:tab/>
      </w:r>
      <w:r w:rsidR="008E0AA3" w:rsidRPr="008E0AA3">
        <w:rPr>
          <w:b/>
        </w:rPr>
        <w:t>Total</w:t>
      </w:r>
      <w:r w:rsidR="008E0AA3">
        <w:rPr>
          <w:b/>
        </w:rPr>
        <w:t xml:space="preserve"> amount due</w:t>
      </w:r>
      <w:r w:rsidR="000C6E19">
        <w:rPr>
          <w:b/>
        </w:rPr>
        <w:t xml:space="preserve"> (including shipping fees)</w:t>
      </w:r>
    </w:p>
    <w:p w:rsidR="00317344" w:rsidRPr="00317344" w:rsidRDefault="00317344" w:rsidP="00641FD3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317344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D504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17344">
        <w:rPr>
          <w:sz w:val="18"/>
          <w:szCs w:val="18"/>
        </w:rPr>
        <w:t>Professional pins are sent after your chapter completes and submits the PBI form to the National Office.</w:t>
      </w:r>
    </w:p>
    <w:p w:rsidR="00317344" w:rsidRDefault="00317344" w:rsidP="00641FD3">
      <w:r>
        <w:rPr>
          <w:sz w:val="18"/>
          <w:szCs w:val="18"/>
        </w:rPr>
        <w:t xml:space="preserve">    *</w:t>
      </w:r>
      <w:proofErr w:type="gramStart"/>
      <w:r>
        <w:rPr>
          <w:sz w:val="18"/>
          <w:szCs w:val="18"/>
        </w:rPr>
        <w:t>*  B</w:t>
      </w:r>
      <w:r w:rsidRPr="006F4C2A">
        <w:rPr>
          <w:sz w:val="18"/>
          <w:szCs w:val="18"/>
        </w:rPr>
        <w:t>adges</w:t>
      </w:r>
      <w:proofErr w:type="gramEnd"/>
      <w:r w:rsidRPr="006F4C2A">
        <w:rPr>
          <w:sz w:val="18"/>
          <w:szCs w:val="18"/>
        </w:rPr>
        <w:t xml:space="preserve"> are sent after all of your chapter’s current pledges submit their fees to the National Office.</w:t>
      </w:r>
    </w:p>
    <w:p w:rsidR="00317344" w:rsidRDefault="00317344" w:rsidP="00641FD3">
      <w:r>
        <w:rPr>
          <w:sz w:val="18"/>
          <w:szCs w:val="18"/>
        </w:rPr>
        <w:t xml:space="preserve">  **</w:t>
      </w:r>
      <w:proofErr w:type="gramStart"/>
      <w:r>
        <w:rPr>
          <w:sz w:val="18"/>
          <w:szCs w:val="18"/>
        </w:rPr>
        <w:t xml:space="preserve">*  </w:t>
      </w:r>
      <w:r w:rsidRPr="006F4C2A">
        <w:rPr>
          <w:sz w:val="18"/>
          <w:szCs w:val="18"/>
        </w:rPr>
        <w:t>Wyvern</w:t>
      </w:r>
      <w:proofErr w:type="gramEnd"/>
      <w:r w:rsidRPr="006F4C2A">
        <w:rPr>
          <w:sz w:val="18"/>
          <w:szCs w:val="18"/>
        </w:rPr>
        <w:t xml:space="preserve"> pins are sent after you have completed each level of the </w:t>
      </w:r>
      <w:hyperlink r:id="rId9" w:history="1">
        <w:r w:rsidRPr="006F4C2A">
          <w:rPr>
            <w:rStyle w:val="Hyperlink"/>
            <w:sz w:val="18"/>
            <w:szCs w:val="18"/>
          </w:rPr>
          <w:t>science outreach program</w:t>
        </w:r>
      </w:hyperlink>
      <w:r w:rsidRPr="006F4C2A">
        <w:rPr>
          <w:sz w:val="18"/>
          <w:szCs w:val="18"/>
        </w:rPr>
        <w:t>.</w:t>
      </w:r>
    </w:p>
    <w:p w:rsidR="008E0AA3" w:rsidRDefault="008E0AA3" w:rsidP="00641FD3"/>
    <w:p w:rsidR="00B44C3A" w:rsidRPr="00B44C3A" w:rsidRDefault="00B44C3A" w:rsidP="00B44C3A">
      <w:pPr>
        <w:rPr>
          <w:rFonts w:cs="Arial"/>
          <w:b/>
        </w:rPr>
      </w:pPr>
      <w:r w:rsidRPr="00B44C3A">
        <w:rPr>
          <w:rFonts w:cs="Arial"/>
          <w:b/>
        </w:rPr>
        <w:t>P</w:t>
      </w:r>
      <w:r w:rsidR="00E12F97">
        <w:rPr>
          <w:rFonts w:cs="Arial"/>
          <w:b/>
        </w:rPr>
        <w:t>rovide your p</w:t>
      </w:r>
      <w:r w:rsidRPr="00B44C3A">
        <w:rPr>
          <w:rFonts w:cs="Arial"/>
          <w:b/>
        </w:rPr>
        <w:t>ayment</w:t>
      </w:r>
      <w:r w:rsidR="00E12F97">
        <w:rPr>
          <w:rFonts w:cs="Arial"/>
          <w:b/>
        </w:rPr>
        <w:t xml:space="preserve"> information</w:t>
      </w:r>
    </w:p>
    <w:p w:rsidR="00B44C3A" w:rsidRPr="00B44C3A" w:rsidRDefault="004674C8" w:rsidP="00B44C3A">
      <w:pPr>
        <w:rPr>
          <w:rFonts w:cs="Arial"/>
        </w:rPr>
      </w:pPr>
      <w:r w:rsidRPr="00D636B4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B44C3A" w:rsidRPr="00B44C3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636B4">
        <w:rPr>
          <w:rFonts w:cs="Arial"/>
        </w:rPr>
        <w:fldChar w:fldCharType="end"/>
      </w:r>
      <w:bookmarkEnd w:id="11"/>
      <w:r w:rsidR="00B44C3A" w:rsidRPr="00B44C3A">
        <w:rPr>
          <w:rFonts w:cs="Arial"/>
        </w:rPr>
        <w:t xml:space="preserve">  Pay by credit card (complete the information below</w:t>
      </w:r>
      <w:r w:rsidR="008E0AA3">
        <w:rPr>
          <w:rFonts w:cs="Arial"/>
        </w:rPr>
        <w:t xml:space="preserve"> or</w:t>
      </w:r>
      <w:r w:rsidR="00B44C3A" w:rsidRPr="00B44C3A">
        <w:rPr>
          <w:rFonts w:cs="Arial"/>
        </w:rPr>
        <w:t xml:space="preserve"> call the National Office </w:t>
      </w:r>
      <w:r w:rsidR="008E0AA3">
        <w:rPr>
          <w:rFonts w:cs="Arial"/>
        </w:rPr>
        <w:t>to charge by phone</w:t>
      </w:r>
      <w:r w:rsidR="00B44C3A" w:rsidRPr="00B44C3A">
        <w:rPr>
          <w:rFonts w:cs="Arial"/>
        </w:rPr>
        <w:t>)</w:t>
      </w:r>
    </w:p>
    <w:p w:rsidR="00B44C3A" w:rsidRPr="00B44C3A" w:rsidRDefault="00B44C3A" w:rsidP="00B44C3A">
      <w:pPr>
        <w:rPr>
          <w:rFonts w:cs="Arial"/>
        </w:rPr>
      </w:pPr>
      <w:r w:rsidRPr="00B44C3A">
        <w:rPr>
          <w:rFonts w:cs="Arial"/>
        </w:rPr>
        <w:t xml:space="preserve">      Credit card number – </w:t>
      </w:r>
      <w:r w:rsidR="004674C8" w:rsidRPr="004674C8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B44C3A">
        <w:rPr>
          <w:rFonts w:cs="Arial"/>
        </w:rPr>
        <w:instrText xml:space="preserve"> FORMTEXT </w:instrText>
      </w:r>
      <w:r w:rsidR="004674C8" w:rsidRPr="004674C8">
        <w:rPr>
          <w:rFonts w:cs="Arial"/>
        </w:rPr>
      </w:r>
      <w:r w:rsidR="004674C8" w:rsidRPr="004674C8">
        <w:rPr>
          <w:rFonts w:cs="Arial"/>
        </w:rPr>
        <w:fldChar w:fldCharType="separate"/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="004674C8" w:rsidRPr="00B44C3A">
        <w:fldChar w:fldCharType="end"/>
      </w:r>
      <w:bookmarkEnd w:id="12"/>
      <w:r w:rsidRPr="00B44C3A">
        <w:rPr>
          <w:rFonts w:cs="Arial"/>
        </w:rPr>
        <w:tab/>
        <w:t>Expiration date (mm/</w:t>
      </w:r>
      <w:proofErr w:type="spellStart"/>
      <w:r w:rsidRPr="00B44C3A">
        <w:rPr>
          <w:rFonts w:cs="Arial"/>
        </w:rPr>
        <w:t>yy</w:t>
      </w:r>
      <w:proofErr w:type="spellEnd"/>
      <w:r w:rsidRPr="00B44C3A">
        <w:rPr>
          <w:rFonts w:cs="Arial"/>
        </w:rPr>
        <w:t xml:space="preserve">) – </w:t>
      </w:r>
      <w:r w:rsidR="004674C8" w:rsidRPr="004674C8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B44C3A">
        <w:rPr>
          <w:rFonts w:cs="Arial"/>
        </w:rPr>
        <w:instrText xml:space="preserve"> FORMTEXT </w:instrText>
      </w:r>
      <w:r w:rsidR="004674C8" w:rsidRPr="004674C8">
        <w:rPr>
          <w:rFonts w:cs="Arial"/>
        </w:rPr>
      </w:r>
      <w:r w:rsidR="004674C8" w:rsidRPr="004674C8">
        <w:rPr>
          <w:rFonts w:cs="Arial"/>
        </w:rPr>
        <w:fldChar w:fldCharType="separate"/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="004674C8" w:rsidRPr="00B44C3A">
        <w:fldChar w:fldCharType="end"/>
      </w:r>
      <w:bookmarkEnd w:id="13"/>
      <w:r w:rsidRPr="00B44C3A">
        <w:rPr>
          <w:rFonts w:cs="Arial"/>
        </w:rPr>
        <w:tab/>
        <w:t xml:space="preserve">CID three-digit code – </w:t>
      </w:r>
      <w:r w:rsidR="004674C8" w:rsidRPr="004674C8"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B44C3A">
        <w:rPr>
          <w:rFonts w:cs="Arial"/>
        </w:rPr>
        <w:instrText xml:space="preserve"> FORMTEXT </w:instrText>
      </w:r>
      <w:r w:rsidR="004674C8" w:rsidRPr="004674C8">
        <w:rPr>
          <w:rFonts w:cs="Arial"/>
        </w:rPr>
      </w:r>
      <w:r w:rsidR="004674C8" w:rsidRPr="004674C8">
        <w:rPr>
          <w:rFonts w:cs="Arial"/>
        </w:rPr>
        <w:fldChar w:fldCharType="separate"/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="004674C8" w:rsidRPr="00B44C3A">
        <w:fldChar w:fldCharType="end"/>
      </w:r>
      <w:bookmarkEnd w:id="14"/>
    </w:p>
    <w:p w:rsidR="00B44C3A" w:rsidRPr="00B44C3A" w:rsidRDefault="00B44C3A" w:rsidP="00B44C3A">
      <w:pPr>
        <w:rPr>
          <w:rFonts w:cs="Arial"/>
        </w:rPr>
      </w:pPr>
      <w:r w:rsidRPr="00B44C3A">
        <w:rPr>
          <w:rFonts w:cs="Arial"/>
        </w:rPr>
        <w:t xml:space="preserve">      Credit card billing street address – </w:t>
      </w:r>
      <w:r w:rsidR="004674C8" w:rsidRPr="004674C8"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Pr="00B44C3A">
        <w:rPr>
          <w:rFonts w:cs="Arial"/>
        </w:rPr>
        <w:instrText xml:space="preserve"> FORMTEXT </w:instrText>
      </w:r>
      <w:r w:rsidR="004674C8" w:rsidRPr="004674C8">
        <w:rPr>
          <w:rFonts w:cs="Arial"/>
        </w:rPr>
      </w:r>
      <w:r w:rsidR="004674C8" w:rsidRPr="004674C8">
        <w:rPr>
          <w:rFonts w:cs="Arial"/>
        </w:rPr>
        <w:fldChar w:fldCharType="separate"/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="004674C8" w:rsidRPr="00B44C3A">
        <w:fldChar w:fldCharType="end"/>
      </w:r>
      <w:bookmarkEnd w:id="15"/>
      <w:r w:rsidRPr="00B44C3A">
        <w:rPr>
          <w:rFonts w:cs="Arial"/>
        </w:rPr>
        <w:tab/>
        <w:t xml:space="preserve">Credit card billing ZIP Code – </w:t>
      </w:r>
      <w:r w:rsidR="004674C8" w:rsidRPr="004674C8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B44C3A">
        <w:rPr>
          <w:rFonts w:cs="Arial"/>
        </w:rPr>
        <w:instrText xml:space="preserve"> FORMTEXT </w:instrText>
      </w:r>
      <w:r w:rsidR="004674C8" w:rsidRPr="004674C8">
        <w:rPr>
          <w:rFonts w:cs="Arial"/>
        </w:rPr>
      </w:r>
      <w:r w:rsidR="004674C8" w:rsidRPr="004674C8">
        <w:rPr>
          <w:rFonts w:cs="Arial"/>
        </w:rPr>
        <w:fldChar w:fldCharType="separate"/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Pr="00B44C3A">
        <w:rPr>
          <w:rFonts w:cs="Arial"/>
          <w:noProof/>
        </w:rPr>
        <w:t> </w:t>
      </w:r>
      <w:r w:rsidR="004674C8" w:rsidRPr="00B44C3A">
        <w:fldChar w:fldCharType="end"/>
      </w:r>
      <w:bookmarkEnd w:id="16"/>
    </w:p>
    <w:p w:rsidR="00B44C3A" w:rsidRPr="00EC609F" w:rsidRDefault="004674C8" w:rsidP="00EC609F">
      <w:pPr>
        <w:spacing w:before="120"/>
        <w:rPr>
          <w:rFonts w:cs="Arial"/>
        </w:rPr>
      </w:pPr>
      <w:r w:rsidRPr="00D636B4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B44C3A" w:rsidRPr="00B44C3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636B4">
        <w:rPr>
          <w:rFonts w:cs="Arial"/>
        </w:rPr>
        <w:fldChar w:fldCharType="end"/>
      </w:r>
      <w:bookmarkEnd w:id="17"/>
      <w:r w:rsidR="00B44C3A" w:rsidRPr="00B44C3A">
        <w:rPr>
          <w:rFonts w:cs="Arial"/>
        </w:rPr>
        <w:t xml:space="preserve">  Pay by check enclosed (made payable to Alpha Chi Sigma Fraternity)</w:t>
      </w:r>
    </w:p>
    <w:sectPr w:rsidR="00B44C3A" w:rsidRPr="00EC609F" w:rsidSect="005333B7">
      <w:type w:val="continuous"/>
      <w:pgSz w:w="12240" w:h="15840"/>
      <w:pgMar w:top="720" w:right="720" w:bottom="720" w:left="720" w:header="720" w:footer="36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44" w:rsidRDefault="00317344" w:rsidP="0028304C">
      <w:r>
        <w:separator/>
      </w:r>
    </w:p>
  </w:endnote>
  <w:endnote w:type="continuationSeparator" w:id="0">
    <w:p w:rsidR="00317344" w:rsidRDefault="00317344" w:rsidP="0028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10908"/>
    </w:tblGrid>
    <w:tr w:rsidR="00317344" w:rsidTr="0000307A">
      <w:trPr>
        <w:trHeight w:val="360"/>
      </w:trPr>
      <w:tc>
        <w:tcPr>
          <w:tcW w:w="10908" w:type="dxa"/>
          <w:vAlign w:val="center"/>
        </w:tcPr>
        <w:p w:rsidR="00317344" w:rsidRPr="009F58B2" w:rsidRDefault="00317344" w:rsidP="009F58B2">
          <w:pPr>
            <w:jc w:val="center"/>
            <w:rPr>
              <w:b/>
              <w:sz w:val="18"/>
              <w:szCs w:val="18"/>
            </w:rPr>
          </w:pPr>
          <w:r w:rsidRPr="009F58B2">
            <w:rPr>
              <w:b/>
              <w:sz w:val="18"/>
              <w:szCs w:val="18"/>
            </w:rPr>
            <w:t>Office Use Only</w:t>
          </w:r>
        </w:p>
      </w:tc>
    </w:tr>
    <w:tr w:rsidR="00317344" w:rsidTr="0000307A">
      <w:trPr>
        <w:trHeight w:val="360"/>
      </w:trPr>
      <w:tc>
        <w:tcPr>
          <w:tcW w:w="10908" w:type="dxa"/>
          <w:vAlign w:val="center"/>
        </w:tcPr>
        <w:p w:rsidR="00317344" w:rsidRPr="0000307A" w:rsidRDefault="00317344" w:rsidP="00C93A7B">
          <w:pPr>
            <w:pStyle w:val="Footer"/>
            <w:jc w:val="center"/>
            <w:rPr>
              <w:sz w:val="18"/>
              <w:szCs w:val="18"/>
            </w:rPr>
          </w:pPr>
          <w:r w:rsidRPr="009F58B2">
            <w:rPr>
              <w:rFonts w:ascii="Wingdings" w:hAnsi="Wingdings"/>
              <w:sz w:val="18"/>
              <w:szCs w:val="18"/>
            </w:rPr>
            <w:t></w:t>
          </w:r>
          <w:r>
            <w:rPr>
              <w:sz w:val="18"/>
              <w:szCs w:val="18"/>
            </w:rPr>
            <w:t xml:space="preserve">  QB</w:t>
          </w:r>
          <w:r w:rsidRPr="009F58B2">
            <w:rPr>
              <w:sz w:val="18"/>
              <w:szCs w:val="18"/>
            </w:rPr>
            <w:t xml:space="preserve">        </w:t>
          </w:r>
          <w:r w:rsidRPr="009F58B2">
            <w:rPr>
              <w:rFonts w:ascii="Wingdings" w:hAnsi="Wingdings"/>
              <w:sz w:val="18"/>
              <w:szCs w:val="18"/>
            </w:rPr>
            <w:t></w:t>
          </w:r>
          <w:r>
            <w:rPr>
              <w:sz w:val="18"/>
              <w:szCs w:val="18"/>
            </w:rPr>
            <w:t xml:space="preserve">  Jewelry inventory</w:t>
          </w:r>
        </w:p>
      </w:tc>
    </w:tr>
    <w:tr w:rsidR="00317344" w:rsidTr="0000307A">
      <w:trPr>
        <w:trHeight w:val="360"/>
      </w:trPr>
      <w:tc>
        <w:tcPr>
          <w:tcW w:w="10908" w:type="dxa"/>
          <w:vAlign w:val="center"/>
        </w:tcPr>
        <w:p w:rsidR="00317344" w:rsidRPr="009F58B2" w:rsidRDefault="00317344" w:rsidP="0000307A">
          <w:pPr>
            <w:pStyle w:val="Footer"/>
            <w:jc w:val="center"/>
            <w:rPr>
              <w:rFonts w:ascii="Wingdings" w:hAnsi="Wingdings"/>
              <w:sz w:val="18"/>
              <w:szCs w:val="18"/>
            </w:rPr>
          </w:pPr>
          <w:r>
            <w:rPr>
              <w:sz w:val="18"/>
              <w:szCs w:val="18"/>
            </w:rPr>
            <w:t>___________  Size</w:t>
          </w:r>
          <w:r w:rsidRPr="009F58B2">
            <w:rPr>
              <w:sz w:val="18"/>
              <w:szCs w:val="18"/>
            </w:rPr>
            <w:t xml:space="preserve">        </w:t>
          </w:r>
          <w:r>
            <w:rPr>
              <w:sz w:val="18"/>
              <w:szCs w:val="18"/>
            </w:rPr>
            <w:t>___________  Weight</w:t>
          </w:r>
          <w:r w:rsidRPr="009F58B2">
            <w:rPr>
              <w:sz w:val="18"/>
              <w:szCs w:val="18"/>
            </w:rPr>
            <w:t xml:space="preserve">        </w:t>
          </w:r>
          <w:r>
            <w:rPr>
              <w:sz w:val="18"/>
              <w:szCs w:val="18"/>
            </w:rPr>
            <w:t>___________  Date mailed</w:t>
          </w:r>
          <w:r w:rsidRPr="009F58B2">
            <w:rPr>
              <w:sz w:val="18"/>
              <w:szCs w:val="18"/>
            </w:rPr>
            <w:t xml:space="preserve">        </w:t>
          </w:r>
          <w:r>
            <w:rPr>
              <w:sz w:val="18"/>
              <w:szCs w:val="18"/>
            </w:rPr>
            <w:t>___________________  Delivery method</w:t>
          </w:r>
        </w:p>
      </w:tc>
    </w:tr>
  </w:tbl>
  <w:p w:rsidR="00317344" w:rsidRPr="009F58B2" w:rsidRDefault="00317344" w:rsidP="009F58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44" w:rsidRDefault="00317344" w:rsidP="0028304C">
      <w:r>
        <w:separator/>
      </w:r>
    </w:p>
  </w:footnote>
  <w:footnote w:type="continuationSeparator" w:id="0">
    <w:p w:rsidR="00317344" w:rsidRDefault="00317344" w:rsidP="00283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A2" w:rsidRDefault="00F813A2" w:rsidP="00F813A2">
    <w:pPr>
      <w:rPr>
        <w:sz w:val="18"/>
        <w:szCs w:val="18"/>
      </w:rPr>
    </w:pPr>
    <w:r>
      <w:rPr>
        <w:sz w:val="18"/>
        <w:szCs w:val="18"/>
      </w:rPr>
      <w:t>Alpha Chi Sigma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832485" cy="1012190"/>
          <wp:effectExtent l="19050" t="0" r="5715" b="0"/>
          <wp:wrapNone/>
          <wp:docPr id="1" name="Picture 3" descr="Coat of Arms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at of Arms c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  <w:t>(800) ALCHEMY</w:t>
    </w:r>
  </w:p>
  <w:p w:rsidR="00F813A2" w:rsidRDefault="00F813A2" w:rsidP="00F813A2">
    <w:pPr>
      <w:rPr>
        <w:sz w:val="18"/>
        <w:szCs w:val="18"/>
      </w:rPr>
    </w:pPr>
    <w:r>
      <w:rPr>
        <w:sz w:val="18"/>
        <w:szCs w:val="18"/>
      </w:rPr>
      <w:t>6296 Rucker Road, Suite B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2" w:history="1">
      <w:r>
        <w:rPr>
          <w:rStyle w:val="Hyperlink"/>
          <w:sz w:val="18"/>
          <w:szCs w:val="18"/>
        </w:rPr>
        <w:t>reports@alphachisigma.org</w:t>
      </w:r>
    </w:hyperlink>
  </w:p>
  <w:p w:rsidR="00F813A2" w:rsidRDefault="00F813A2" w:rsidP="00F813A2">
    <w:pPr>
      <w:rPr>
        <w:sz w:val="18"/>
        <w:szCs w:val="18"/>
      </w:rPr>
    </w:pPr>
    <w:r>
      <w:rPr>
        <w:sz w:val="18"/>
        <w:szCs w:val="18"/>
      </w:rPr>
      <w:t xml:space="preserve">Indianapolis, IN </w:t>
    </w:r>
    <w:r w:rsidR="00C06F03">
      <w:rPr>
        <w:sz w:val="18"/>
        <w:szCs w:val="18"/>
      </w:rPr>
      <w:t xml:space="preserve"> </w:t>
    </w:r>
    <w:r>
      <w:rPr>
        <w:sz w:val="18"/>
        <w:szCs w:val="18"/>
      </w:rPr>
      <w:t>46220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3" w:history="1">
      <w:r>
        <w:rPr>
          <w:rStyle w:val="Hyperlink"/>
          <w:sz w:val="18"/>
          <w:szCs w:val="18"/>
        </w:rPr>
        <w:t>www.alphachisigma.org</w:t>
      </w:r>
    </w:hyperlink>
  </w:p>
  <w:p w:rsidR="00317344" w:rsidRPr="009F58B2" w:rsidRDefault="00317344" w:rsidP="00F44B24">
    <w:pPr>
      <w:rPr>
        <w:sz w:val="18"/>
        <w:szCs w:val="18"/>
      </w:rPr>
    </w:pPr>
  </w:p>
  <w:p w:rsidR="00317344" w:rsidRPr="009F58B2" w:rsidRDefault="00317344" w:rsidP="00F44B24">
    <w:pPr>
      <w:rPr>
        <w:sz w:val="18"/>
        <w:szCs w:val="18"/>
      </w:rPr>
    </w:pPr>
  </w:p>
  <w:p w:rsidR="00317344" w:rsidRPr="009F58B2" w:rsidRDefault="00317344" w:rsidP="00F44B24">
    <w:pPr>
      <w:rPr>
        <w:sz w:val="18"/>
        <w:szCs w:val="18"/>
      </w:rPr>
    </w:pPr>
  </w:p>
  <w:p w:rsidR="00317344" w:rsidRPr="009F58B2" w:rsidRDefault="00317344" w:rsidP="00F44B24">
    <w:pPr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28304C"/>
    <w:rsid w:val="0000307A"/>
    <w:rsid w:val="0003498A"/>
    <w:rsid w:val="0003584A"/>
    <w:rsid w:val="00066854"/>
    <w:rsid w:val="000C6E19"/>
    <w:rsid w:val="000F0B94"/>
    <w:rsid w:val="00126E2D"/>
    <w:rsid w:val="00152599"/>
    <w:rsid w:val="00153DB3"/>
    <w:rsid w:val="00162BA2"/>
    <w:rsid w:val="00176436"/>
    <w:rsid w:val="001800A3"/>
    <w:rsid w:val="001B1DDC"/>
    <w:rsid w:val="001C3370"/>
    <w:rsid w:val="001F3D51"/>
    <w:rsid w:val="002342C2"/>
    <w:rsid w:val="00241691"/>
    <w:rsid w:val="00247B43"/>
    <w:rsid w:val="00253928"/>
    <w:rsid w:val="002649AA"/>
    <w:rsid w:val="0028304C"/>
    <w:rsid w:val="002A0AFE"/>
    <w:rsid w:val="00317344"/>
    <w:rsid w:val="00390BC6"/>
    <w:rsid w:val="003A22A1"/>
    <w:rsid w:val="003F0FF5"/>
    <w:rsid w:val="003F4402"/>
    <w:rsid w:val="003F701B"/>
    <w:rsid w:val="004131EB"/>
    <w:rsid w:val="00424F47"/>
    <w:rsid w:val="00434365"/>
    <w:rsid w:val="00466C93"/>
    <w:rsid w:val="004674C8"/>
    <w:rsid w:val="004D1324"/>
    <w:rsid w:val="004D31E0"/>
    <w:rsid w:val="005333B7"/>
    <w:rsid w:val="005B4C07"/>
    <w:rsid w:val="005C3EEF"/>
    <w:rsid w:val="005F53B1"/>
    <w:rsid w:val="00605832"/>
    <w:rsid w:val="00641FD3"/>
    <w:rsid w:val="00667719"/>
    <w:rsid w:val="00697659"/>
    <w:rsid w:val="006A452D"/>
    <w:rsid w:val="006A7F56"/>
    <w:rsid w:val="006B487E"/>
    <w:rsid w:val="006B51E2"/>
    <w:rsid w:val="006B7BBC"/>
    <w:rsid w:val="006C3281"/>
    <w:rsid w:val="006F4C2A"/>
    <w:rsid w:val="00737389"/>
    <w:rsid w:val="00775013"/>
    <w:rsid w:val="00781B2E"/>
    <w:rsid w:val="00796951"/>
    <w:rsid w:val="007A5D7F"/>
    <w:rsid w:val="007E2448"/>
    <w:rsid w:val="00861D53"/>
    <w:rsid w:val="00877910"/>
    <w:rsid w:val="008B46C0"/>
    <w:rsid w:val="008C6210"/>
    <w:rsid w:val="008E0AA3"/>
    <w:rsid w:val="008E3DD2"/>
    <w:rsid w:val="0092332C"/>
    <w:rsid w:val="009331DB"/>
    <w:rsid w:val="0096140B"/>
    <w:rsid w:val="00962C57"/>
    <w:rsid w:val="00997B41"/>
    <w:rsid w:val="009D3FED"/>
    <w:rsid w:val="009D40C9"/>
    <w:rsid w:val="009F58B2"/>
    <w:rsid w:val="00A132BA"/>
    <w:rsid w:val="00A156A4"/>
    <w:rsid w:val="00A22F9B"/>
    <w:rsid w:val="00A81688"/>
    <w:rsid w:val="00AA3249"/>
    <w:rsid w:val="00AB3737"/>
    <w:rsid w:val="00B44C3A"/>
    <w:rsid w:val="00B577F0"/>
    <w:rsid w:val="00B63EA7"/>
    <w:rsid w:val="00B64042"/>
    <w:rsid w:val="00B839F6"/>
    <w:rsid w:val="00B97EB3"/>
    <w:rsid w:val="00BA1FC1"/>
    <w:rsid w:val="00BA2C8C"/>
    <w:rsid w:val="00BD659D"/>
    <w:rsid w:val="00BE2BAC"/>
    <w:rsid w:val="00C06F03"/>
    <w:rsid w:val="00C07F91"/>
    <w:rsid w:val="00C3450C"/>
    <w:rsid w:val="00C93A7B"/>
    <w:rsid w:val="00CA3BC9"/>
    <w:rsid w:val="00CF778F"/>
    <w:rsid w:val="00D2438B"/>
    <w:rsid w:val="00D255A8"/>
    <w:rsid w:val="00D30317"/>
    <w:rsid w:val="00D504FC"/>
    <w:rsid w:val="00D50B2B"/>
    <w:rsid w:val="00D636B4"/>
    <w:rsid w:val="00DC2C35"/>
    <w:rsid w:val="00DF4F69"/>
    <w:rsid w:val="00E12F97"/>
    <w:rsid w:val="00E13A62"/>
    <w:rsid w:val="00E41B12"/>
    <w:rsid w:val="00E87EDC"/>
    <w:rsid w:val="00E941BF"/>
    <w:rsid w:val="00EC609F"/>
    <w:rsid w:val="00F10202"/>
    <w:rsid w:val="00F14EDF"/>
    <w:rsid w:val="00F44B24"/>
    <w:rsid w:val="00F52B18"/>
    <w:rsid w:val="00F57D88"/>
    <w:rsid w:val="00F813A2"/>
    <w:rsid w:val="00F81D5A"/>
    <w:rsid w:val="00FB7F2A"/>
    <w:rsid w:val="00FC0D6E"/>
    <w:rsid w:val="00FC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04C"/>
  </w:style>
  <w:style w:type="paragraph" w:styleId="Footer">
    <w:name w:val="footer"/>
    <w:basedOn w:val="Normal"/>
    <w:link w:val="FooterChar"/>
    <w:uiPriority w:val="99"/>
    <w:unhideWhenUsed/>
    <w:rsid w:val="00283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4C"/>
  </w:style>
  <w:style w:type="paragraph" w:styleId="BalloonText">
    <w:name w:val="Balloon Text"/>
    <w:basedOn w:val="Normal"/>
    <w:link w:val="BalloonTextChar"/>
    <w:uiPriority w:val="99"/>
    <w:semiHidden/>
    <w:unhideWhenUsed/>
    <w:rsid w:val="0028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4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5013"/>
    <w:rPr>
      <w:color w:val="808080"/>
    </w:rPr>
  </w:style>
  <w:style w:type="table" w:styleId="TableGrid">
    <w:name w:val="Table Grid"/>
    <w:basedOn w:val="TableNormal"/>
    <w:uiPriority w:val="59"/>
    <w:rsid w:val="009F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jgreek.com/index.cfm?event=Products.showCategories&amp;Organization_ID=164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lphachisigma.org/SSLPage.aspx?pid=57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hachisigma.org" TargetMode="External"/><Relationship Id="rId2" Type="http://schemas.openxmlformats.org/officeDocument/2006/relationships/hyperlink" Target="mailto:reports@alphachisigma.or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Chi Sigma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Allison Wisher</cp:lastModifiedBy>
  <cp:revision>3</cp:revision>
  <cp:lastPrinted>2011-05-18T17:20:00Z</cp:lastPrinted>
  <dcterms:created xsi:type="dcterms:W3CDTF">2015-11-02T19:30:00Z</dcterms:created>
  <dcterms:modified xsi:type="dcterms:W3CDTF">2015-11-02T19:31:00Z</dcterms:modified>
</cp:coreProperties>
</file>